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cs="宋体"/>
          <w:b/>
          <w:sz w:val="40"/>
          <w:szCs w:val="28"/>
        </w:rPr>
      </w:pPr>
      <w:r>
        <w:rPr>
          <w:rFonts w:hint="eastAsia" w:ascii="仿宋" w:hAnsi="仿宋" w:eastAsia="仿宋" w:cs="宋体"/>
          <w:b/>
          <w:sz w:val="40"/>
          <w:szCs w:val="28"/>
          <w:lang w:val="en-GB"/>
        </w:rPr>
        <w:t>桂林新型墙材产品</w:t>
      </w:r>
      <w:r>
        <w:rPr>
          <w:rFonts w:hint="eastAsia" w:ascii="仿宋" w:hAnsi="仿宋" w:eastAsia="仿宋" w:cs="宋体"/>
          <w:b/>
          <w:sz w:val="40"/>
          <w:szCs w:val="28"/>
        </w:rPr>
        <w:t>购销合同</w:t>
      </w:r>
    </w:p>
    <w:p>
      <w:pPr>
        <w:adjustRightInd w:val="0"/>
        <w:snapToGrid w:val="0"/>
        <w:spacing w:line="360" w:lineRule="auto"/>
        <w:jc w:val="center"/>
        <w:rPr>
          <w:rFonts w:ascii="仿宋" w:hAnsi="仿宋" w:eastAsia="仿宋" w:cs="宋体"/>
          <w:bCs/>
          <w:sz w:val="32"/>
          <w:szCs w:val="32"/>
        </w:rPr>
      </w:pPr>
      <w:r>
        <w:rPr>
          <w:rFonts w:hint="eastAsia" w:ascii="仿宋" w:hAnsi="仿宋" w:eastAsia="仿宋" w:cs="宋体"/>
          <w:bCs/>
          <w:sz w:val="32"/>
          <w:szCs w:val="32"/>
        </w:rPr>
        <w:t>合同范本</w:t>
      </w:r>
    </w:p>
    <w:p>
      <w:pPr>
        <w:tabs>
          <w:tab w:val="left" w:pos="7491"/>
        </w:tabs>
        <w:adjustRightInd w:val="0"/>
        <w:snapToGrid w:val="0"/>
        <w:spacing w:line="360" w:lineRule="auto"/>
        <w:ind w:firstLine="5040" w:firstLineChars="1800"/>
        <w:jc w:val="left"/>
        <w:rPr>
          <w:rFonts w:ascii="仿宋" w:hAnsi="仿宋" w:eastAsia="仿宋" w:cs="宋体"/>
          <w:sz w:val="28"/>
          <w:szCs w:val="28"/>
        </w:rPr>
      </w:pPr>
      <w:r>
        <w:rPr>
          <w:rFonts w:hint="eastAsia" w:ascii="仿宋" w:hAnsi="仿宋" w:eastAsia="仿宋" w:cs="宋体"/>
          <w:sz w:val="28"/>
          <w:szCs w:val="28"/>
        </w:rPr>
        <w:t>合同编号：市墙材20XX-00X</w:t>
      </w:r>
    </w:p>
    <w:p>
      <w:pPr>
        <w:tabs>
          <w:tab w:val="left" w:pos="7491"/>
        </w:tabs>
        <w:adjustRightInd w:val="0"/>
        <w:snapToGrid w:val="0"/>
        <w:spacing w:line="360" w:lineRule="auto"/>
        <w:ind w:left="1124" w:hanging="1124" w:hangingChars="400"/>
        <w:jc w:val="left"/>
        <w:rPr>
          <w:rFonts w:ascii="仿宋" w:hAnsi="仿宋" w:eastAsia="仿宋" w:cs="宋体"/>
          <w:bCs/>
          <w:sz w:val="28"/>
          <w:szCs w:val="28"/>
        </w:rPr>
      </w:pPr>
      <w:r>
        <w:rPr>
          <w:rFonts w:hint="eastAsia" w:ascii="仿宋" w:hAnsi="仿宋" w:eastAsia="仿宋" w:cs="宋体"/>
          <w:b/>
          <w:sz w:val="28"/>
          <w:szCs w:val="28"/>
        </w:rPr>
        <w:t>购买方</w:t>
      </w:r>
      <w:r>
        <w:rPr>
          <w:rFonts w:hint="eastAsia" w:ascii="仿宋" w:hAnsi="仿宋" w:eastAsia="仿宋" w:cs="宋体"/>
          <w:bCs/>
          <w:sz w:val="28"/>
          <w:szCs w:val="28"/>
        </w:rPr>
        <w:t>：</w:t>
      </w:r>
      <w:r>
        <w:rPr>
          <w:rFonts w:hint="eastAsia" w:ascii="仿宋" w:hAnsi="仿宋" w:eastAsia="仿宋" w:cs="宋体"/>
          <w:sz w:val="28"/>
          <w:szCs w:val="28"/>
        </w:rPr>
        <w:t>（</w:t>
      </w:r>
      <w:r>
        <w:rPr>
          <w:rFonts w:hint="eastAsia" w:ascii="仿宋" w:hAnsi="仿宋" w:eastAsia="仿宋" w:cs="宋体"/>
          <w:bCs/>
          <w:sz w:val="28"/>
          <w:szCs w:val="28"/>
        </w:rPr>
        <w:t>甲方）</w:t>
      </w:r>
      <w:r>
        <w:rPr>
          <w:rFonts w:ascii="仿宋" w:hAnsi="仿宋" w:eastAsia="仿宋" w:cs="宋体"/>
          <w:bCs/>
          <w:sz w:val="28"/>
          <w:szCs w:val="28"/>
          <w:u w:val="single"/>
        </w:rPr>
        <w:t xml:space="preserve">                       </w:t>
      </w:r>
      <w:r>
        <w:rPr>
          <w:rFonts w:hint="eastAsia" w:ascii="仿宋" w:hAnsi="仿宋" w:eastAsia="仿宋" w:cs="宋体"/>
          <w:bCs/>
          <w:sz w:val="28"/>
          <w:szCs w:val="28"/>
          <w:u w:val="single"/>
        </w:rPr>
        <w:t xml:space="preserve"> </w:t>
      </w:r>
    </w:p>
    <w:p>
      <w:pPr>
        <w:adjustRightInd w:val="0"/>
        <w:snapToGrid w:val="0"/>
        <w:spacing w:line="360" w:lineRule="auto"/>
        <w:rPr>
          <w:rFonts w:ascii="仿宋" w:hAnsi="仿宋" w:eastAsia="仿宋" w:cs="宋体"/>
          <w:bCs/>
          <w:sz w:val="28"/>
          <w:szCs w:val="28"/>
        </w:rPr>
      </w:pPr>
      <w:r>
        <w:rPr>
          <w:rFonts w:hint="eastAsia" w:ascii="仿宋" w:hAnsi="仿宋" w:eastAsia="仿宋" w:cs="宋体"/>
          <w:b/>
          <w:sz w:val="28"/>
          <w:szCs w:val="28"/>
        </w:rPr>
        <w:t>销售方</w:t>
      </w:r>
      <w:r>
        <w:rPr>
          <w:rFonts w:hint="eastAsia" w:ascii="仿宋" w:hAnsi="仿宋" w:eastAsia="仿宋" w:cs="宋体"/>
          <w:bCs/>
          <w:sz w:val="28"/>
          <w:szCs w:val="28"/>
        </w:rPr>
        <w:t>：（乙方）</w:t>
      </w:r>
      <w:r>
        <w:rPr>
          <w:rFonts w:hint="eastAsia" w:ascii="仿宋" w:hAnsi="仿宋" w:eastAsia="仿宋" w:cs="宋体"/>
          <w:bCs/>
          <w:sz w:val="28"/>
          <w:szCs w:val="28"/>
          <w:u w:val="single"/>
        </w:rPr>
        <w:t xml:space="preserve">                        </w:t>
      </w:r>
      <w:r>
        <w:rPr>
          <w:rFonts w:ascii="仿宋" w:hAnsi="仿宋" w:eastAsia="仿宋" w:cs="宋体"/>
          <w:bCs/>
          <w:sz w:val="28"/>
          <w:szCs w:val="28"/>
        </w:rPr>
        <w:t xml:space="preserve"> </w:t>
      </w:r>
    </w:p>
    <w:p>
      <w:pPr>
        <w:adjustRightInd w:val="0"/>
        <w:snapToGrid w:val="0"/>
        <w:spacing w:line="360" w:lineRule="auto"/>
        <w:rPr>
          <w:rFonts w:ascii="仿宋" w:hAnsi="仿宋" w:eastAsia="仿宋" w:cs="宋体"/>
          <w:bCs/>
          <w:sz w:val="28"/>
          <w:szCs w:val="28"/>
        </w:rPr>
      </w:pPr>
      <w:r>
        <w:rPr>
          <w:rFonts w:ascii="仿宋" w:hAnsi="仿宋" w:eastAsia="仿宋" w:cs="宋体"/>
          <w:bCs/>
          <w:sz w:val="28"/>
          <w:szCs w:val="28"/>
        </w:rPr>
        <w:t xml:space="preserve"> </w:t>
      </w:r>
    </w:p>
    <w:p>
      <w:pPr>
        <w:adjustRightInd w:val="0"/>
        <w:snapToGrid w:val="0"/>
        <w:spacing w:line="480" w:lineRule="exact"/>
        <w:ind w:firstLine="420" w:firstLineChars="150"/>
        <w:rPr>
          <w:rFonts w:ascii="仿宋" w:hAnsi="仿宋" w:eastAsia="仿宋" w:cs="宋体"/>
          <w:sz w:val="28"/>
          <w:szCs w:val="28"/>
        </w:rPr>
      </w:pPr>
      <w:r>
        <w:rPr>
          <w:rFonts w:ascii="仿宋" w:hAnsi="仿宋" w:eastAsia="仿宋" w:cs="宋体"/>
          <w:sz w:val="28"/>
          <w:szCs w:val="28"/>
        </w:rPr>
        <w:t xml:space="preserve"> </w:t>
      </w:r>
      <w:r>
        <w:rPr>
          <w:rFonts w:hint="eastAsia" w:ascii="仿宋" w:hAnsi="仿宋" w:eastAsia="仿宋" w:cs="宋体"/>
          <w:sz w:val="28"/>
          <w:szCs w:val="28"/>
        </w:rPr>
        <w:t>根据《中华人民共和国民法典》及其他相关法律法规的规定，经甲、乙双方友好协商，同意甲方承建的项目</w:t>
      </w:r>
      <w:r>
        <w:rPr>
          <w:rFonts w:ascii="仿宋" w:hAnsi="仿宋" w:eastAsia="仿宋"/>
          <w:spacing w:val="10"/>
          <w:sz w:val="28"/>
          <w:szCs w:val="28"/>
          <w:u w:val="single"/>
        </w:rPr>
        <w:t xml:space="preserve">                   </w:t>
      </w:r>
      <w:r>
        <w:rPr>
          <w:rFonts w:hint="eastAsia" w:ascii="仿宋" w:hAnsi="仿宋" w:eastAsia="仿宋"/>
          <w:spacing w:val="10"/>
          <w:sz w:val="28"/>
          <w:szCs w:val="28"/>
          <w:u w:val="single"/>
        </w:rPr>
        <w:t xml:space="preserve">  </w:t>
      </w:r>
      <w:r>
        <w:rPr>
          <w:rFonts w:hint="eastAsia" w:ascii="仿宋" w:hAnsi="仿宋" w:eastAsia="仿宋" w:cs="宋体"/>
          <w:sz w:val="28"/>
          <w:szCs w:val="28"/>
        </w:rPr>
        <w:t>材料供应相关事宜达成一致，订立以下合同条款，以资甲乙双方共同遵守：</w:t>
      </w:r>
    </w:p>
    <w:p>
      <w:pPr>
        <w:numPr>
          <w:ilvl w:val="0"/>
          <w:numId w:val="1"/>
        </w:numPr>
        <w:adjustRightInd w:val="0"/>
        <w:snapToGrid w:val="0"/>
        <w:spacing w:line="480" w:lineRule="exact"/>
        <w:ind w:firstLine="703" w:firstLineChars="250"/>
        <w:rPr>
          <w:rFonts w:ascii="仿宋" w:hAnsi="仿宋" w:eastAsia="仿宋" w:cs="宋体"/>
          <w:b/>
          <w:bCs/>
          <w:sz w:val="28"/>
          <w:szCs w:val="28"/>
        </w:rPr>
      </w:pPr>
      <w:r>
        <w:rPr>
          <w:rFonts w:hint="eastAsia" w:ascii="仿宋" w:hAnsi="仿宋" w:eastAsia="仿宋" w:cs="宋体"/>
          <w:b/>
          <w:bCs/>
          <w:sz w:val="28"/>
          <w:szCs w:val="28"/>
        </w:rPr>
        <w:t xml:space="preserve">合同概况 </w:t>
      </w:r>
    </w:p>
    <w:p>
      <w:pPr>
        <w:numPr>
          <w:ilvl w:val="0"/>
          <w:numId w:val="2"/>
        </w:numPr>
        <w:adjustRightInd w:val="0"/>
        <w:snapToGrid w:val="0"/>
        <w:spacing w:line="480" w:lineRule="exact"/>
        <w:ind w:firstLine="843" w:firstLineChars="300"/>
        <w:rPr>
          <w:rFonts w:ascii="仿宋" w:hAnsi="仿宋" w:eastAsia="仿宋" w:cs="宋体"/>
          <w:b/>
          <w:bCs/>
          <w:sz w:val="28"/>
          <w:szCs w:val="28"/>
          <w:u w:val="single"/>
        </w:rPr>
      </w:pPr>
      <w:r>
        <w:rPr>
          <w:rFonts w:hint="eastAsia" w:ascii="仿宋" w:hAnsi="仿宋" w:eastAsia="仿宋" w:cs="宋体"/>
          <w:b/>
          <w:bCs/>
          <w:sz w:val="28"/>
          <w:szCs w:val="28"/>
        </w:rPr>
        <w:t>工程名称：</w:t>
      </w:r>
      <w:r>
        <w:rPr>
          <w:rFonts w:hint="eastAsia" w:ascii="仿宋" w:hAnsi="仿宋" w:eastAsia="仿宋" w:cs="宋体"/>
          <w:b/>
          <w:bCs/>
          <w:sz w:val="28"/>
          <w:szCs w:val="28"/>
          <w:u w:val="single"/>
        </w:rPr>
        <w:t xml:space="preserve">                                </w:t>
      </w:r>
    </w:p>
    <w:p>
      <w:pPr>
        <w:numPr>
          <w:ilvl w:val="0"/>
          <w:numId w:val="2"/>
        </w:numPr>
        <w:adjustRightInd w:val="0"/>
        <w:snapToGrid w:val="0"/>
        <w:spacing w:line="480" w:lineRule="exact"/>
        <w:ind w:firstLine="843" w:firstLineChars="300"/>
        <w:rPr>
          <w:rFonts w:ascii="仿宋" w:hAnsi="仿宋" w:eastAsia="仿宋" w:cs="宋体"/>
          <w:b/>
          <w:bCs/>
          <w:sz w:val="28"/>
          <w:szCs w:val="28"/>
          <w:u w:val="single"/>
        </w:rPr>
      </w:pPr>
      <w:r>
        <w:rPr>
          <w:rFonts w:hint="eastAsia" w:ascii="仿宋" w:hAnsi="仿宋" w:eastAsia="仿宋" w:cs="宋体"/>
          <w:b/>
          <w:bCs/>
          <w:sz w:val="28"/>
          <w:szCs w:val="28"/>
        </w:rPr>
        <w:t>工程地点：</w:t>
      </w:r>
      <w:r>
        <w:rPr>
          <w:rFonts w:hint="eastAsia" w:ascii="仿宋" w:hAnsi="仿宋" w:eastAsia="仿宋" w:cs="宋体"/>
          <w:b/>
          <w:bCs/>
          <w:sz w:val="28"/>
          <w:szCs w:val="28"/>
          <w:u w:val="single"/>
        </w:rPr>
        <w:t xml:space="preserve">                                </w:t>
      </w:r>
    </w:p>
    <w:p>
      <w:pPr>
        <w:numPr>
          <w:ilvl w:val="0"/>
          <w:numId w:val="2"/>
        </w:numPr>
        <w:adjustRightInd w:val="0"/>
        <w:snapToGrid w:val="0"/>
        <w:spacing w:line="480" w:lineRule="exact"/>
        <w:ind w:firstLine="843" w:firstLineChars="300"/>
        <w:rPr>
          <w:rFonts w:ascii="仿宋" w:hAnsi="仿宋" w:eastAsia="仿宋" w:cs="宋体"/>
          <w:b/>
          <w:sz w:val="28"/>
          <w:szCs w:val="28"/>
        </w:rPr>
      </w:pPr>
      <w:r>
        <w:rPr>
          <w:rFonts w:hint="eastAsia" w:ascii="仿宋" w:hAnsi="仿宋" w:eastAsia="仿宋" w:cs="宋体"/>
          <w:b/>
          <w:bCs/>
          <w:sz w:val="28"/>
          <w:szCs w:val="28"/>
        </w:rPr>
        <w:t>其   它：</w:t>
      </w:r>
      <w:r>
        <w:rPr>
          <w:rFonts w:hint="eastAsia" w:ascii="仿宋" w:hAnsi="仿宋" w:eastAsia="仿宋" w:cs="宋体"/>
          <w:b/>
          <w:bCs/>
          <w:sz w:val="28"/>
          <w:szCs w:val="28"/>
          <w:u w:val="single"/>
        </w:rPr>
        <w:t xml:space="preserve">                                 </w:t>
      </w:r>
      <w:r>
        <w:rPr>
          <w:rFonts w:ascii="仿宋" w:hAnsi="仿宋" w:eastAsia="仿宋" w:cs="宋体"/>
          <w:b/>
          <w:sz w:val="28"/>
          <w:szCs w:val="28"/>
        </w:rPr>
        <w:t xml:space="preserve">   </w:t>
      </w:r>
    </w:p>
    <w:p>
      <w:pPr>
        <w:adjustRightInd w:val="0"/>
        <w:snapToGrid w:val="0"/>
        <w:spacing w:line="480" w:lineRule="exact"/>
        <w:ind w:firstLine="843" w:firstLineChars="300"/>
        <w:rPr>
          <w:rFonts w:ascii="仿宋" w:hAnsi="仿宋" w:eastAsia="仿宋" w:cs="宋体"/>
          <w:b/>
          <w:sz w:val="28"/>
          <w:szCs w:val="28"/>
        </w:rPr>
      </w:pPr>
      <w:r>
        <w:rPr>
          <w:rFonts w:hint="eastAsia" w:ascii="仿宋" w:hAnsi="仿宋" w:eastAsia="仿宋"/>
          <w:b/>
          <w:bCs/>
          <w:sz w:val="28"/>
          <w:szCs w:val="28"/>
        </w:rPr>
        <w:t>第二条</w:t>
      </w:r>
      <w:r>
        <w:rPr>
          <w:rFonts w:ascii="仿宋" w:hAnsi="仿宋" w:eastAsia="仿宋" w:cs="宋体"/>
          <w:b/>
          <w:sz w:val="28"/>
          <w:szCs w:val="28"/>
        </w:rPr>
        <w:t xml:space="preserve"> </w:t>
      </w:r>
      <w:r>
        <w:rPr>
          <w:rFonts w:hint="eastAsia" w:ascii="仿宋" w:hAnsi="仿宋" w:eastAsia="仿宋" w:cs="宋体"/>
          <w:b/>
          <w:sz w:val="28"/>
          <w:szCs w:val="28"/>
        </w:rPr>
        <w:t>产品名称、规格、数量、单价、金额</w:t>
      </w:r>
    </w:p>
    <w:tbl>
      <w:tblPr>
        <w:tblStyle w:val="5"/>
        <w:tblW w:w="99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48"/>
        <w:gridCol w:w="2059"/>
        <w:gridCol w:w="900"/>
        <w:gridCol w:w="1405"/>
        <w:gridCol w:w="1077"/>
        <w:gridCol w:w="1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709" w:type="dxa"/>
          </w:tcPr>
          <w:p>
            <w:pPr>
              <w:spacing w:line="480" w:lineRule="exact"/>
              <w:jc w:val="center"/>
              <w:rPr>
                <w:rFonts w:ascii="仿宋" w:hAnsi="仿宋" w:eastAsia="仿宋" w:cs="宋体"/>
                <w:sz w:val="24"/>
                <w:szCs w:val="28"/>
              </w:rPr>
            </w:pPr>
            <w:r>
              <w:rPr>
                <w:rFonts w:hint="eastAsia" w:ascii="宋体" w:hAnsi="宋体"/>
                <w:b/>
              </w:rPr>
              <w:t>序号</w:t>
            </w:r>
          </w:p>
        </w:tc>
        <w:tc>
          <w:tcPr>
            <w:tcW w:w="2448" w:type="dxa"/>
            <w:vAlign w:val="center"/>
          </w:tcPr>
          <w:p>
            <w:pPr>
              <w:spacing w:line="480" w:lineRule="exact"/>
              <w:jc w:val="center"/>
              <w:rPr>
                <w:rFonts w:ascii="仿宋" w:hAnsi="仿宋" w:eastAsia="仿宋" w:cs="宋体"/>
                <w:sz w:val="24"/>
                <w:szCs w:val="28"/>
              </w:rPr>
            </w:pPr>
            <w:r>
              <w:rPr>
                <w:rFonts w:hint="eastAsia" w:ascii="宋体" w:hAnsi="宋体"/>
                <w:b/>
              </w:rPr>
              <w:t>产品名称</w:t>
            </w:r>
          </w:p>
        </w:tc>
        <w:tc>
          <w:tcPr>
            <w:tcW w:w="2059" w:type="dxa"/>
            <w:vAlign w:val="center"/>
          </w:tcPr>
          <w:p>
            <w:pPr>
              <w:spacing w:line="480" w:lineRule="exact"/>
              <w:jc w:val="center"/>
              <w:rPr>
                <w:rFonts w:ascii="仿宋" w:hAnsi="仿宋" w:eastAsia="仿宋" w:cs="宋体"/>
                <w:sz w:val="24"/>
                <w:szCs w:val="28"/>
              </w:rPr>
            </w:pPr>
            <w:r>
              <w:rPr>
                <w:rFonts w:hint="eastAsia" w:ascii="宋体" w:hAnsi="宋体"/>
                <w:b/>
              </w:rPr>
              <w:t>规格</w:t>
            </w:r>
          </w:p>
        </w:tc>
        <w:tc>
          <w:tcPr>
            <w:tcW w:w="900" w:type="dxa"/>
            <w:vAlign w:val="center"/>
          </w:tcPr>
          <w:p>
            <w:pPr>
              <w:spacing w:line="480" w:lineRule="exact"/>
              <w:jc w:val="center"/>
              <w:rPr>
                <w:rFonts w:ascii="仿宋" w:hAnsi="仿宋" w:eastAsia="仿宋" w:cs="宋体"/>
                <w:sz w:val="24"/>
                <w:szCs w:val="28"/>
              </w:rPr>
            </w:pPr>
            <w:r>
              <w:rPr>
                <w:rFonts w:hint="eastAsia" w:ascii="宋体" w:hAnsi="宋体"/>
                <w:b/>
              </w:rPr>
              <w:t>数量</w:t>
            </w:r>
          </w:p>
        </w:tc>
        <w:tc>
          <w:tcPr>
            <w:tcW w:w="1405" w:type="dxa"/>
            <w:vAlign w:val="center"/>
          </w:tcPr>
          <w:p>
            <w:pPr>
              <w:spacing w:line="480" w:lineRule="exact"/>
              <w:jc w:val="center"/>
              <w:rPr>
                <w:rFonts w:ascii="仿宋" w:hAnsi="仿宋" w:eastAsia="仿宋" w:cs="宋体"/>
                <w:sz w:val="24"/>
                <w:szCs w:val="28"/>
              </w:rPr>
            </w:pPr>
            <w:r>
              <w:rPr>
                <w:rFonts w:hint="eastAsia" w:ascii="宋体" w:hAnsi="宋体"/>
                <w:b/>
              </w:rPr>
              <w:t>单位</w:t>
            </w:r>
          </w:p>
        </w:tc>
        <w:tc>
          <w:tcPr>
            <w:tcW w:w="1077" w:type="dxa"/>
            <w:vAlign w:val="center"/>
          </w:tcPr>
          <w:p>
            <w:pPr>
              <w:spacing w:line="480" w:lineRule="exact"/>
              <w:jc w:val="center"/>
              <w:rPr>
                <w:rFonts w:ascii="仿宋" w:hAnsi="仿宋" w:eastAsia="仿宋" w:cs="宋体"/>
                <w:sz w:val="24"/>
                <w:szCs w:val="28"/>
              </w:rPr>
            </w:pPr>
            <w:r>
              <w:rPr>
                <w:rFonts w:hint="eastAsia" w:ascii="宋体" w:hAnsi="宋体"/>
                <w:b/>
              </w:rPr>
              <w:t>单价（元）</w:t>
            </w:r>
          </w:p>
        </w:tc>
        <w:tc>
          <w:tcPr>
            <w:tcW w:w="1329" w:type="dxa"/>
            <w:vAlign w:val="center"/>
          </w:tcPr>
          <w:p>
            <w:pPr>
              <w:spacing w:line="480" w:lineRule="exact"/>
              <w:jc w:val="center"/>
              <w:rPr>
                <w:rFonts w:ascii="仿宋" w:hAnsi="仿宋" w:eastAsia="仿宋" w:cs="宋体"/>
                <w:sz w:val="24"/>
                <w:szCs w:val="28"/>
              </w:rPr>
            </w:pPr>
            <w:r>
              <w:rPr>
                <w:rFonts w:hint="eastAsia" w:ascii="宋体" w:hAnsi="宋体"/>
                <w:b/>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09" w:type="dxa"/>
          </w:tcPr>
          <w:p>
            <w:pPr>
              <w:spacing w:line="480" w:lineRule="exact"/>
              <w:jc w:val="center"/>
              <w:rPr>
                <w:rFonts w:ascii="仿宋" w:hAnsi="仿宋" w:eastAsia="仿宋" w:cs="宋体"/>
                <w:sz w:val="24"/>
                <w:szCs w:val="28"/>
              </w:rPr>
            </w:pPr>
            <w:r>
              <w:rPr>
                <w:rFonts w:hint="eastAsia" w:ascii="宋体" w:hAnsi="宋体"/>
                <w:b/>
              </w:rPr>
              <w:t>1</w:t>
            </w:r>
          </w:p>
        </w:tc>
        <w:tc>
          <w:tcPr>
            <w:tcW w:w="2448" w:type="dxa"/>
          </w:tcPr>
          <w:p>
            <w:pPr>
              <w:spacing w:line="480" w:lineRule="exact"/>
              <w:rPr>
                <w:rFonts w:ascii="仿宋" w:hAnsi="仿宋" w:eastAsia="仿宋" w:cs="宋体"/>
                <w:sz w:val="24"/>
                <w:szCs w:val="28"/>
              </w:rPr>
            </w:pPr>
          </w:p>
        </w:tc>
        <w:tc>
          <w:tcPr>
            <w:tcW w:w="2059" w:type="dxa"/>
          </w:tcPr>
          <w:p>
            <w:pPr>
              <w:spacing w:line="480" w:lineRule="exact"/>
              <w:rPr>
                <w:rFonts w:ascii="仿宋" w:hAnsi="仿宋" w:eastAsia="仿宋" w:cs="宋体"/>
                <w:sz w:val="24"/>
                <w:szCs w:val="28"/>
              </w:rPr>
            </w:pPr>
          </w:p>
        </w:tc>
        <w:tc>
          <w:tcPr>
            <w:tcW w:w="900" w:type="dxa"/>
          </w:tcPr>
          <w:p>
            <w:pPr>
              <w:spacing w:line="480" w:lineRule="exact"/>
              <w:rPr>
                <w:rFonts w:ascii="仿宋" w:hAnsi="仿宋" w:eastAsia="仿宋" w:cs="宋体"/>
                <w:sz w:val="24"/>
                <w:szCs w:val="28"/>
              </w:rPr>
            </w:pPr>
          </w:p>
        </w:tc>
        <w:tc>
          <w:tcPr>
            <w:tcW w:w="1405" w:type="dxa"/>
          </w:tcPr>
          <w:p>
            <w:pPr>
              <w:spacing w:line="480" w:lineRule="exact"/>
              <w:rPr>
                <w:rFonts w:ascii="仿宋" w:hAnsi="仿宋" w:eastAsia="仿宋" w:cs="宋体"/>
                <w:sz w:val="24"/>
                <w:szCs w:val="28"/>
              </w:rPr>
            </w:pPr>
          </w:p>
        </w:tc>
        <w:tc>
          <w:tcPr>
            <w:tcW w:w="1077" w:type="dxa"/>
          </w:tcPr>
          <w:p>
            <w:pPr>
              <w:spacing w:line="480" w:lineRule="exact"/>
              <w:rPr>
                <w:rFonts w:ascii="仿宋" w:hAnsi="仿宋" w:eastAsia="仿宋" w:cs="宋体"/>
                <w:sz w:val="24"/>
                <w:szCs w:val="28"/>
              </w:rPr>
            </w:pPr>
          </w:p>
        </w:tc>
        <w:tc>
          <w:tcPr>
            <w:tcW w:w="1329" w:type="dxa"/>
          </w:tcPr>
          <w:p>
            <w:pPr>
              <w:spacing w:line="480" w:lineRule="exact"/>
              <w:rPr>
                <w:rFonts w:ascii="仿宋" w:hAnsi="仿宋" w:eastAsia="仿宋" w:cs="宋体"/>
                <w:sz w:val="24"/>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09" w:type="dxa"/>
          </w:tcPr>
          <w:p>
            <w:pPr>
              <w:spacing w:line="480" w:lineRule="exact"/>
              <w:jc w:val="center"/>
              <w:rPr>
                <w:rFonts w:ascii="宋体" w:hAnsi="宋体"/>
                <w:b/>
              </w:rPr>
            </w:pPr>
            <w:r>
              <w:rPr>
                <w:rFonts w:hint="eastAsia" w:ascii="宋体" w:hAnsi="宋体"/>
                <w:b/>
              </w:rPr>
              <w:t>2</w:t>
            </w:r>
          </w:p>
        </w:tc>
        <w:tc>
          <w:tcPr>
            <w:tcW w:w="2448" w:type="dxa"/>
          </w:tcPr>
          <w:p>
            <w:pPr>
              <w:spacing w:line="480" w:lineRule="exact"/>
              <w:rPr>
                <w:rFonts w:ascii="仿宋" w:hAnsi="仿宋" w:eastAsia="仿宋" w:cs="宋体"/>
                <w:sz w:val="24"/>
                <w:szCs w:val="28"/>
              </w:rPr>
            </w:pPr>
          </w:p>
        </w:tc>
        <w:tc>
          <w:tcPr>
            <w:tcW w:w="2059" w:type="dxa"/>
          </w:tcPr>
          <w:p>
            <w:pPr>
              <w:spacing w:line="480" w:lineRule="exact"/>
              <w:rPr>
                <w:rFonts w:ascii="仿宋" w:hAnsi="仿宋" w:eastAsia="仿宋" w:cs="宋体"/>
                <w:sz w:val="24"/>
                <w:szCs w:val="28"/>
              </w:rPr>
            </w:pPr>
          </w:p>
        </w:tc>
        <w:tc>
          <w:tcPr>
            <w:tcW w:w="900" w:type="dxa"/>
          </w:tcPr>
          <w:p>
            <w:pPr>
              <w:spacing w:line="480" w:lineRule="exact"/>
              <w:rPr>
                <w:rFonts w:ascii="仿宋" w:hAnsi="仿宋" w:eastAsia="仿宋" w:cs="宋体"/>
                <w:sz w:val="24"/>
                <w:szCs w:val="28"/>
              </w:rPr>
            </w:pPr>
          </w:p>
        </w:tc>
        <w:tc>
          <w:tcPr>
            <w:tcW w:w="1405" w:type="dxa"/>
          </w:tcPr>
          <w:p>
            <w:pPr>
              <w:spacing w:line="480" w:lineRule="exact"/>
              <w:rPr>
                <w:rFonts w:ascii="仿宋" w:hAnsi="仿宋" w:eastAsia="仿宋" w:cs="宋体"/>
                <w:sz w:val="24"/>
                <w:szCs w:val="28"/>
              </w:rPr>
            </w:pPr>
          </w:p>
        </w:tc>
        <w:tc>
          <w:tcPr>
            <w:tcW w:w="1077" w:type="dxa"/>
          </w:tcPr>
          <w:p>
            <w:pPr>
              <w:spacing w:line="480" w:lineRule="exact"/>
              <w:rPr>
                <w:rFonts w:ascii="仿宋" w:hAnsi="仿宋" w:eastAsia="仿宋" w:cs="宋体"/>
                <w:sz w:val="24"/>
                <w:szCs w:val="28"/>
              </w:rPr>
            </w:pPr>
          </w:p>
        </w:tc>
        <w:tc>
          <w:tcPr>
            <w:tcW w:w="1329" w:type="dxa"/>
          </w:tcPr>
          <w:p>
            <w:pPr>
              <w:spacing w:line="480" w:lineRule="exact"/>
              <w:rPr>
                <w:rFonts w:ascii="仿宋" w:hAnsi="仿宋" w:eastAsia="仿宋" w:cs="宋体"/>
                <w:sz w:val="24"/>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09" w:type="dxa"/>
          </w:tcPr>
          <w:p>
            <w:pPr>
              <w:spacing w:line="480" w:lineRule="exact"/>
              <w:jc w:val="center"/>
              <w:rPr>
                <w:rFonts w:ascii="宋体" w:hAnsi="宋体"/>
                <w:b/>
              </w:rPr>
            </w:pPr>
            <w:r>
              <w:rPr>
                <w:rFonts w:hint="eastAsia" w:ascii="宋体" w:hAnsi="宋体"/>
                <w:b/>
              </w:rPr>
              <w:t>3</w:t>
            </w:r>
          </w:p>
        </w:tc>
        <w:tc>
          <w:tcPr>
            <w:tcW w:w="2448" w:type="dxa"/>
          </w:tcPr>
          <w:p>
            <w:pPr>
              <w:spacing w:line="480" w:lineRule="exact"/>
              <w:rPr>
                <w:rFonts w:ascii="仿宋" w:hAnsi="仿宋" w:eastAsia="仿宋" w:cs="宋体"/>
                <w:sz w:val="24"/>
                <w:szCs w:val="28"/>
              </w:rPr>
            </w:pPr>
          </w:p>
        </w:tc>
        <w:tc>
          <w:tcPr>
            <w:tcW w:w="2059" w:type="dxa"/>
          </w:tcPr>
          <w:p>
            <w:pPr>
              <w:spacing w:line="480" w:lineRule="exact"/>
              <w:rPr>
                <w:rFonts w:ascii="仿宋" w:hAnsi="仿宋" w:eastAsia="仿宋" w:cs="宋体"/>
                <w:sz w:val="24"/>
                <w:szCs w:val="28"/>
              </w:rPr>
            </w:pPr>
          </w:p>
        </w:tc>
        <w:tc>
          <w:tcPr>
            <w:tcW w:w="900" w:type="dxa"/>
          </w:tcPr>
          <w:p>
            <w:pPr>
              <w:spacing w:line="480" w:lineRule="exact"/>
              <w:rPr>
                <w:rFonts w:ascii="仿宋" w:hAnsi="仿宋" w:eastAsia="仿宋" w:cs="宋体"/>
                <w:sz w:val="24"/>
                <w:szCs w:val="28"/>
              </w:rPr>
            </w:pPr>
          </w:p>
        </w:tc>
        <w:tc>
          <w:tcPr>
            <w:tcW w:w="1405" w:type="dxa"/>
          </w:tcPr>
          <w:p>
            <w:pPr>
              <w:spacing w:line="480" w:lineRule="exact"/>
              <w:rPr>
                <w:rFonts w:ascii="仿宋" w:hAnsi="仿宋" w:eastAsia="仿宋" w:cs="宋体"/>
                <w:sz w:val="24"/>
                <w:szCs w:val="28"/>
              </w:rPr>
            </w:pPr>
          </w:p>
        </w:tc>
        <w:tc>
          <w:tcPr>
            <w:tcW w:w="1077" w:type="dxa"/>
          </w:tcPr>
          <w:p>
            <w:pPr>
              <w:spacing w:line="480" w:lineRule="exact"/>
              <w:rPr>
                <w:rFonts w:ascii="仿宋" w:hAnsi="仿宋" w:eastAsia="仿宋" w:cs="宋体"/>
                <w:sz w:val="24"/>
                <w:szCs w:val="28"/>
              </w:rPr>
            </w:pPr>
          </w:p>
        </w:tc>
        <w:tc>
          <w:tcPr>
            <w:tcW w:w="1329" w:type="dxa"/>
          </w:tcPr>
          <w:p>
            <w:pPr>
              <w:spacing w:line="480" w:lineRule="exact"/>
              <w:rPr>
                <w:rFonts w:ascii="仿宋" w:hAnsi="仿宋" w:eastAsia="仿宋" w:cs="宋体"/>
                <w:sz w:val="24"/>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09" w:type="dxa"/>
          </w:tcPr>
          <w:p>
            <w:pPr>
              <w:spacing w:line="480" w:lineRule="exact"/>
              <w:jc w:val="center"/>
              <w:rPr>
                <w:rFonts w:ascii="宋体" w:hAnsi="宋体"/>
                <w:b/>
              </w:rPr>
            </w:pPr>
            <w:r>
              <w:rPr>
                <w:rFonts w:hint="eastAsia" w:ascii="宋体" w:hAnsi="宋体"/>
                <w:b/>
              </w:rPr>
              <w:t>4</w:t>
            </w:r>
          </w:p>
        </w:tc>
        <w:tc>
          <w:tcPr>
            <w:tcW w:w="2448" w:type="dxa"/>
          </w:tcPr>
          <w:p>
            <w:pPr>
              <w:spacing w:line="480" w:lineRule="exact"/>
              <w:rPr>
                <w:rFonts w:ascii="仿宋" w:hAnsi="仿宋" w:eastAsia="仿宋" w:cs="宋体"/>
                <w:sz w:val="24"/>
                <w:szCs w:val="28"/>
              </w:rPr>
            </w:pPr>
          </w:p>
        </w:tc>
        <w:tc>
          <w:tcPr>
            <w:tcW w:w="2059" w:type="dxa"/>
          </w:tcPr>
          <w:p>
            <w:pPr>
              <w:spacing w:line="480" w:lineRule="exact"/>
              <w:rPr>
                <w:rFonts w:ascii="仿宋" w:hAnsi="仿宋" w:eastAsia="仿宋" w:cs="宋体"/>
                <w:sz w:val="24"/>
                <w:szCs w:val="28"/>
              </w:rPr>
            </w:pPr>
          </w:p>
        </w:tc>
        <w:tc>
          <w:tcPr>
            <w:tcW w:w="900" w:type="dxa"/>
          </w:tcPr>
          <w:p>
            <w:pPr>
              <w:spacing w:line="480" w:lineRule="exact"/>
              <w:rPr>
                <w:rFonts w:ascii="仿宋" w:hAnsi="仿宋" w:eastAsia="仿宋" w:cs="宋体"/>
                <w:sz w:val="24"/>
                <w:szCs w:val="28"/>
              </w:rPr>
            </w:pPr>
          </w:p>
        </w:tc>
        <w:tc>
          <w:tcPr>
            <w:tcW w:w="1405" w:type="dxa"/>
          </w:tcPr>
          <w:p>
            <w:pPr>
              <w:spacing w:line="480" w:lineRule="exact"/>
              <w:rPr>
                <w:rFonts w:ascii="仿宋" w:hAnsi="仿宋" w:eastAsia="仿宋" w:cs="宋体"/>
                <w:sz w:val="24"/>
                <w:szCs w:val="28"/>
              </w:rPr>
            </w:pPr>
          </w:p>
        </w:tc>
        <w:tc>
          <w:tcPr>
            <w:tcW w:w="1077" w:type="dxa"/>
          </w:tcPr>
          <w:p>
            <w:pPr>
              <w:spacing w:line="480" w:lineRule="exact"/>
              <w:rPr>
                <w:rFonts w:ascii="仿宋" w:hAnsi="仿宋" w:eastAsia="仿宋" w:cs="宋体"/>
                <w:sz w:val="24"/>
                <w:szCs w:val="28"/>
              </w:rPr>
            </w:pPr>
          </w:p>
        </w:tc>
        <w:tc>
          <w:tcPr>
            <w:tcW w:w="1329" w:type="dxa"/>
          </w:tcPr>
          <w:p>
            <w:pPr>
              <w:spacing w:line="480" w:lineRule="exact"/>
              <w:rPr>
                <w:rFonts w:ascii="仿宋" w:hAnsi="仿宋" w:eastAsia="仿宋" w:cs="宋体"/>
                <w:sz w:val="24"/>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09" w:type="dxa"/>
          </w:tcPr>
          <w:p>
            <w:pPr>
              <w:spacing w:line="480" w:lineRule="exact"/>
              <w:jc w:val="center"/>
              <w:rPr>
                <w:rFonts w:ascii="宋体" w:hAnsi="宋体"/>
                <w:b/>
              </w:rPr>
            </w:pPr>
            <w:r>
              <w:rPr>
                <w:rFonts w:hint="eastAsia" w:ascii="宋体" w:hAnsi="宋体"/>
                <w:b/>
              </w:rPr>
              <w:t>5</w:t>
            </w:r>
          </w:p>
        </w:tc>
        <w:tc>
          <w:tcPr>
            <w:tcW w:w="2448" w:type="dxa"/>
          </w:tcPr>
          <w:p>
            <w:pPr>
              <w:spacing w:line="480" w:lineRule="exact"/>
              <w:rPr>
                <w:rFonts w:ascii="仿宋" w:hAnsi="仿宋" w:eastAsia="仿宋" w:cs="宋体"/>
                <w:sz w:val="24"/>
                <w:szCs w:val="28"/>
              </w:rPr>
            </w:pPr>
          </w:p>
        </w:tc>
        <w:tc>
          <w:tcPr>
            <w:tcW w:w="2059" w:type="dxa"/>
          </w:tcPr>
          <w:p>
            <w:pPr>
              <w:spacing w:line="480" w:lineRule="exact"/>
              <w:rPr>
                <w:rFonts w:ascii="仿宋" w:hAnsi="仿宋" w:eastAsia="仿宋" w:cs="宋体"/>
                <w:sz w:val="24"/>
                <w:szCs w:val="28"/>
              </w:rPr>
            </w:pPr>
          </w:p>
        </w:tc>
        <w:tc>
          <w:tcPr>
            <w:tcW w:w="900" w:type="dxa"/>
          </w:tcPr>
          <w:p>
            <w:pPr>
              <w:spacing w:line="480" w:lineRule="exact"/>
              <w:rPr>
                <w:rFonts w:ascii="仿宋" w:hAnsi="仿宋" w:eastAsia="仿宋" w:cs="宋体"/>
                <w:sz w:val="24"/>
                <w:szCs w:val="28"/>
              </w:rPr>
            </w:pPr>
          </w:p>
        </w:tc>
        <w:tc>
          <w:tcPr>
            <w:tcW w:w="1405" w:type="dxa"/>
          </w:tcPr>
          <w:p>
            <w:pPr>
              <w:spacing w:line="480" w:lineRule="exact"/>
              <w:rPr>
                <w:rFonts w:ascii="仿宋" w:hAnsi="仿宋" w:eastAsia="仿宋" w:cs="宋体"/>
                <w:sz w:val="24"/>
                <w:szCs w:val="28"/>
              </w:rPr>
            </w:pPr>
          </w:p>
        </w:tc>
        <w:tc>
          <w:tcPr>
            <w:tcW w:w="1077" w:type="dxa"/>
          </w:tcPr>
          <w:p>
            <w:pPr>
              <w:spacing w:line="480" w:lineRule="exact"/>
              <w:rPr>
                <w:rFonts w:ascii="仿宋" w:hAnsi="仿宋" w:eastAsia="仿宋" w:cs="宋体"/>
                <w:sz w:val="24"/>
                <w:szCs w:val="28"/>
              </w:rPr>
            </w:pPr>
          </w:p>
        </w:tc>
        <w:tc>
          <w:tcPr>
            <w:tcW w:w="1329" w:type="dxa"/>
          </w:tcPr>
          <w:p>
            <w:pPr>
              <w:spacing w:line="480" w:lineRule="exact"/>
              <w:rPr>
                <w:rFonts w:ascii="仿宋" w:hAnsi="仿宋" w:eastAsia="仿宋" w:cs="宋体"/>
                <w:sz w:val="24"/>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709" w:type="dxa"/>
          </w:tcPr>
          <w:p>
            <w:pPr>
              <w:spacing w:line="480" w:lineRule="exact"/>
              <w:jc w:val="center"/>
              <w:rPr>
                <w:rFonts w:ascii="宋体" w:hAnsi="宋体"/>
                <w:b/>
              </w:rPr>
            </w:pPr>
            <w:r>
              <w:rPr>
                <w:rFonts w:hint="eastAsia" w:ascii="宋体" w:hAnsi="宋体"/>
                <w:b/>
              </w:rPr>
              <w:t>6</w:t>
            </w:r>
          </w:p>
        </w:tc>
        <w:tc>
          <w:tcPr>
            <w:tcW w:w="2448" w:type="dxa"/>
          </w:tcPr>
          <w:p>
            <w:pPr>
              <w:spacing w:line="480" w:lineRule="exact"/>
              <w:rPr>
                <w:rFonts w:ascii="仿宋" w:hAnsi="仿宋" w:eastAsia="仿宋" w:cs="宋体"/>
                <w:sz w:val="24"/>
                <w:szCs w:val="28"/>
              </w:rPr>
            </w:pPr>
          </w:p>
        </w:tc>
        <w:tc>
          <w:tcPr>
            <w:tcW w:w="2059" w:type="dxa"/>
          </w:tcPr>
          <w:p>
            <w:pPr>
              <w:spacing w:line="480" w:lineRule="exact"/>
              <w:rPr>
                <w:rFonts w:ascii="仿宋" w:hAnsi="仿宋" w:eastAsia="仿宋" w:cs="宋体"/>
                <w:sz w:val="24"/>
                <w:szCs w:val="28"/>
              </w:rPr>
            </w:pPr>
          </w:p>
        </w:tc>
        <w:tc>
          <w:tcPr>
            <w:tcW w:w="900" w:type="dxa"/>
          </w:tcPr>
          <w:p>
            <w:pPr>
              <w:spacing w:line="480" w:lineRule="exact"/>
              <w:rPr>
                <w:rFonts w:ascii="仿宋" w:hAnsi="仿宋" w:eastAsia="仿宋" w:cs="宋体"/>
                <w:sz w:val="24"/>
                <w:szCs w:val="28"/>
              </w:rPr>
            </w:pPr>
          </w:p>
        </w:tc>
        <w:tc>
          <w:tcPr>
            <w:tcW w:w="1405" w:type="dxa"/>
          </w:tcPr>
          <w:p>
            <w:pPr>
              <w:spacing w:line="480" w:lineRule="exact"/>
              <w:rPr>
                <w:rFonts w:ascii="仿宋" w:hAnsi="仿宋" w:eastAsia="仿宋" w:cs="宋体"/>
                <w:sz w:val="24"/>
                <w:szCs w:val="28"/>
              </w:rPr>
            </w:pPr>
          </w:p>
        </w:tc>
        <w:tc>
          <w:tcPr>
            <w:tcW w:w="1077" w:type="dxa"/>
          </w:tcPr>
          <w:p>
            <w:pPr>
              <w:spacing w:line="480" w:lineRule="exact"/>
              <w:rPr>
                <w:rFonts w:ascii="仿宋" w:hAnsi="仿宋" w:eastAsia="仿宋" w:cs="宋体"/>
                <w:sz w:val="24"/>
                <w:szCs w:val="28"/>
              </w:rPr>
            </w:pPr>
          </w:p>
        </w:tc>
        <w:tc>
          <w:tcPr>
            <w:tcW w:w="1329" w:type="dxa"/>
          </w:tcPr>
          <w:p>
            <w:pPr>
              <w:spacing w:line="480" w:lineRule="exact"/>
              <w:rPr>
                <w:rFonts w:ascii="仿宋" w:hAnsi="仿宋" w:eastAsia="仿宋" w:cs="宋体"/>
                <w:sz w:val="24"/>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5216" w:type="dxa"/>
            <w:gridSpan w:val="3"/>
          </w:tcPr>
          <w:p>
            <w:pPr>
              <w:spacing w:line="480" w:lineRule="exact"/>
              <w:rPr>
                <w:rFonts w:ascii="仿宋" w:hAnsi="仿宋" w:eastAsia="仿宋" w:cs="宋体"/>
                <w:sz w:val="24"/>
                <w:szCs w:val="28"/>
              </w:rPr>
            </w:pPr>
            <w:r>
              <w:rPr>
                <w:rFonts w:hint="eastAsia" w:ascii="仿宋" w:hAnsi="仿宋" w:eastAsia="仿宋" w:cs="宋体"/>
                <w:sz w:val="24"/>
                <w:szCs w:val="28"/>
              </w:rPr>
              <w:t>合计：</w:t>
            </w:r>
          </w:p>
        </w:tc>
        <w:tc>
          <w:tcPr>
            <w:tcW w:w="2305" w:type="dxa"/>
            <w:gridSpan w:val="2"/>
          </w:tcPr>
          <w:p>
            <w:pPr>
              <w:spacing w:line="480" w:lineRule="exact"/>
              <w:rPr>
                <w:rFonts w:ascii="仿宋" w:hAnsi="仿宋" w:eastAsia="仿宋" w:cs="宋体"/>
                <w:sz w:val="24"/>
                <w:szCs w:val="28"/>
              </w:rPr>
            </w:pPr>
          </w:p>
        </w:tc>
        <w:tc>
          <w:tcPr>
            <w:tcW w:w="2406" w:type="dxa"/>
            <w:gridSpan w:val="2"/>
          </w:tcPr>
          <w:p>
            <w:pPr>
              <w:spacing w:line="480" w:lineRule="exact"/>
              <w:rPr>
                <w:rFonts w:ascii="仿宋" w:hAnsi="仿宋" w:eastAsia="仿宋" w:cs="宋体"/>
                <w:sz w:val="24"/>
                <w:szCs w:val="28"/>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9927" w:type="dxa"/>
            <w:gridSpan w:val="7"/>
          </w:tcPr>
          <w:p>
            <w:pPr>
              <w:spacing w:line="480" w:lineRule="exact"/>
              <w:rPr>
                <w:rFonts w:ascii="仿宋" w:hAnsi="仿宋" w:eastAsia="仿宋" w:cs="宋体"/>
                <w:sz w:val="24"/>
                <w:szCs w:val="28"/>
                <w:lang w:val="en-GB"/>
              </w:rPr>
            </w:pPr>
            <w:r>
              <w:rPr>
                <w:rFonts w:hint="eastAsia" w:ascii="仿宋" w:hAnsi="仿宋" w:eastAsia="仿宋" w:cs="宋体"/>
                <w:sz w:val="24"/>
                <w:szCs w:val="28"/>
                <w:lang w:val="en-GB"/>
              </w:rPr>
              <w:t>备注：</w:t>
            </w:r>
          </w:p>
        </w:tc>
      </w:tr>
    </w:tbl>
    <w:p>
      <w:pPr>
        <w:adjustRightInd w:val="0"/>
        <w:snapToGrid w:val="0"/>
        <w:spacing w:line="360" w:lineRule="auto"/>
        <w:ind w:right="525" w:rightChars="250"/>
        <w:jc w:val="left"/>
        <w:rPr>
          <w:rFonts w:ascii="仿宋" w:hAnsi="仿宋" w:eastAsia="仿宋" w:cs="宋体"/>
          <w:sz w:val="28"/>
          <w:szCs w:val="28"/>
        </w:rPr>
      </w:pPr>
      <w:r>
        <w:rPr>
          <w:rFonts w:hint="eastAsia" w:ascii="仿宋" w:hAnsi="仿宋" w:eastAsia="仿宋" w:cs="宋体"/>
          <w:sz w:val="28"/>
          <w:szCs w:val="28"/>
        </w:rPr>
        <w:t>注：</w:t>
      </w:r>
      <w:r>
        <w:rPr>
          <w:rFonts w:ascii="仿宋" w:hAnsi="仿宋" w:eastAsia="仿宋" w:cs="宋体"/>
          <w:sz w:val="28"/>
          <w:szCs w:val="28"/>
        </w:rPr>
        <w:t>1</w:t>
      </w:r>
      <w:r>
        <w:rPr>
          <w:rFonts w:hint="eastAsia" w:ascii="仿宋" w:hAnsi="仿宋" w:eastAsia="仿宋" w:cs="宋体"/>
          <w:sz w:val="28"/>
          <w:szCs w:val="28"/>
        </w:rPr>
        <w:t>、产品单价：以桂林市建设工程造价信息为指导价。</w:t>
      </w:r>
    </w:p>
    <w:p>
      <w:pPr>
        <w:adjustRightInd w:val="0"/>
        <w:snapToGrid w:val="0"/>
        <w:spacing w:line="360" w:lineRule="auto"/>
        <w:ind w:right="525" w:rightChars="250" w:firstLine="560" w:firstLineChars="200"/>
        <w:jc w:val="left"/>
        <w:rPr>
          <w:rFonts w:ascii="仿宋" w:hAnsi="仿宋" w:eastAsia="仿宋" w:cs="宋体"/>
          <w:sz w:val="28"/>
          <w:szCs w:val="28"/>
        </w:rPr>
      </w:pPr>
      <w:r>
        <w:rPr>
          <w:rFonts w:hint="eastAsia" w:ascii="仿宋" w:hAnsi="仿宋" w:eastAsia="仿宋" w:cs="宋体"/>
          <w:sz w:val="28"/>
          <w:szCs w:val="28"/>
        </w:rPr>
        <w:t>2、以上表内单价包含装车费、运输费、卸车费、产品包装费及税票。</w:t>
      </w:r>
    </w:p>
    <w:p>
      <w:pPr>
        <w:snapToGrid w:val="0"/>
        <w:spacing w:line="360" w:lineRule="auto"/>
        <w:ind w:firstLine="560" w:firstLineChars="200"/>
        <w:rPr>
          <w:rFonts w:ascii="仿宋" w:hAnsi="仿宋" w:eastAsia="仿宋" w:cs="Courier New"/>
          <w:kern w:val="0"/>
          <w:sz w:val="28"/>
          <w:szCs w:val="28"/>
        </w:rPr>
      </w:pPr>
      <w:r>
        <w:rPr>
          <w:rFonts w:hint="eastAsia" w:ascii="仿宋" w:hAnsi="仿宋" w:eastAsia="仿宋" w:cs="Courier New"/>
          <w:kern w:val="0"/>
          <w:sz w:val="28"/>
          <w:szCs w:val="28"/>
        </w:rPr>
        <w:t>3、本合同供货数量为暂估数，具体数量以双方签收的送货单据为准。</w:t>
      </w:r>
    </w:p>
    <w:p>
      <w:pPr>
        <w:snapToGrid w:val="0"/>
        <w:spacing w:line="360" w:lineRule="auto"/>
        <w:ind w:firstLine="562" w:firstLineChars="200"/>
        <w:rPr>
          <w:rFonts w:ascii="仿宋" w:hAnsi="仿宋" w:eastAsia="仿宋"/>
          <w:b/>
          <w:bCs/>
          <w:sz w:val="28"/>
          <w:szCs w:val="28"/>
        </w:rPr>
      </w:pPr>
    </w:p>
    <w:p>
      <w:pPr>
        <w:snapToGrid w:val="0"/>
        <w:spacing w:line="360" w:lineRule="auto"/>
        <w:ind w:firstLine="562" w:firstLineChars="200"/>
        <w:rPr>
          <w:rFonts w:ascii="仿宋" w:hAnsi="仿宋" w:eastAsia="仿宋"/>
          <w:b/>
          <w:bCs/>
          <w:sz w:val="28"/>
          <w:szCs w:val="28"/>
        </w:rPr>
      </w:pPr>
      <w:r>
        <w:rPr>
          <w:rFonts w:hint="eastAsia" w:ascii="仿宋" w:hAnsi="仿宋" w:eastAsia="仿宋"/>
          <w:b/>
          <w:bCs/>
          <w:sz w:val="28"/>
          <w:szCs w:val="28"/>
        </w:rPr>
        <w:t>第三条 质量要求、技术标准按国家现行标准执行</w:t>
      </w:r>
    </w:p>
    <w:p>
      <w:pPr>
        <w:snapToGrid w:val="0"/>
        <w:spacing w:line="360" w:lineRule="auto"/>
        <w:rPr>
          <w:rFonts w:ascii="仿宋" w:hAnsi="仿宋" w:eastAsia="仿宋"/>
          <w:szCs w:val="21"/>
        </w:rPr>
      </w:pPr>
      <w:r>
        <w:rPr>
          <w:rFonts w:hint="eastAsia" w:ascii="仿宋" w:hAnsi="仿宋" w:eastAsia="仿宋"/>
          <w:b/>
          <w:bCs/>
          <w:szCs w:val="21"/>
        </w:rPr>
        <w:t xml:space="preserve">烧结多孔砖    </w:t>
      </w:r>
      <w:r>
        <w:rPr>
          <w:rFonts w:hint="eastAsia" w:ascii="仿宋" w:hAnsi="仿宋" w:eastAsia="仿宋"/>
          <w:szCs w:val="21"/>
        </w:rPr>
        <w:t>（GB13544－2011）、</w:t>
      </w:r>
      <w:r>
        <w:rPr>
          <w:rFonts w:hint="eastAsia" w:ascii="仿宋" w:hAnsi="仿宋" w:eastAsia="仿宋"/>
          <w:b/>
          <w:bCs/>
          <w:szCs w:val="21"/>
        </w:rPr>
        <w:t>烧结保温砌块</w:t>
      </w:r>
      <w:r>
        <w:rPr>
          <w:rFonts w:hint="eastAsia" w:ascii="仿宋" w:hAnsi="仿宋" w:eastAsia="仿宋"/>
          <w:szCs w:val="21"/>
        </w:rPr>
        <w:t>（GB26538－2011）、</w:t>
      </w:r>
      <w:r>
        <w:rPr>
          <w:rFonts w:hint="eastAsia" w:ascii="仿宋" w:hAnsi="仿宋" w:eastAsia="仿宋"/>
          <w:b/>
          <w:bCs/>
          <w:szCs w:val="21"/>
        </w:rPr>
        <w:t>复合保温砌块</w:t>
      </w:r>
      <w:r>
        <w:rPr>
          <w:rFonts w:hint="eastAsia" w:ascii="仿宋" w:hAnsi="仿宋" w:eastAsia="仿宋"/>
          <w:szCs w:val="21"/>
        </w:rPr>
        <w:t>（GB/T29060－2012）、</w:t>
      </w:r>
    </w:p>
    <w:p>
      <w:pPr>
        <w:snapToGrid w:val="0"/>
        <w:spacing w:line="360" w:lineRule="auto"/>
        <w:rPr>
          <w:rFonts w:ascii="仿宋" w:hAnsi="仿宋" w:eastAsia="仿宋"/>
          <w:szCs w:val="21"/>
        </w:rPr>
      </w:pPr>
      <w:r>
        <w:rPr>
          <w:rFonts w:hint="eastAsia" w:ascii="仿宋" w:hAnsi="仿宋" w:eastAsia="仿宋"/>
          <w:b/>
          <w:bCs/>
          <w:szCs w:val="21"/>
        </w:rPr>
        <w:t>加气混凝土砌块</w:t>
      </w:r>
      <w:r>
        <w:rPr>
          <w:rFonts w:hint="eastAsia" w:ascii="仿宋" w:hAnsi="仿宋" w:eastAsia="仿宋"/>
          <w:szCs w:val="21"/>
        </w:rPr>
        <w:t>（GB/T11968－2020）、</w:t>
      </w:r>
      <w:r>
        <w:rPr>
          <w:rFonts w:hint="eastAsia" w:ascii="仿宋" w:hAnsi="仿宋" w:eastAsia="仿宋"/>
          <w:b/>
          <w:bCs/>
          <w:szCs w:val="21"/>
        </w:rPr>
        <w:t>加气混凝土板</w:t>
      </w:r>
      <w:r>
        <w:rPr>
          <w:rFonts w:hint="eastAsia" w:ascii="仿宋" w:hAnsi="仿宋" w:eastAsia="仿宋"/>
          <w:szCs w:val="21"/>
        </w:rPr>
        <w:t>（GB15762－2008）、</w:t>
      </w:r>
      <w:r>
        <w:rPr>
          <w:rFonts w:hint="eastAsia" w:ascii="仿宋" w:hAnsi="仿宋" w:eastAsia="仿宋"/>
          <w:b/>
          <w:bCs/>
          <w:szCs w:val="21"/>
        </w:rPr>
        <w:t>混凝土小型砌块</w:t>
      </w:r>
      <w:r>
        <w:rPr>
          <w:rFonts w:hint="eastAsia" w:ascii="仿宋" w:hAnsi="仿宋" w:eastAsia="仿宋"/>
          <w:szCs w:val="21"/>
        </w:rPr>
        <w:t>（GB/T8239－2014）、</w:t>
      </w:r>
    </w:p>
    <w:p>
      <w:pPr>
        <w:snapToGrid w:val="0"/>
        <w:spacing w:line="360" w:lineRule="auto"/>
        <w:rPr>
          <w:rFonts w:ascii="仿宋" w:hAnsi="仿宋" w:eastAsia="仿宋"/>
          <w:b/>
          <w:bCs/>
          <w:szCs w:val="21"/>
        </w:rPr>
      </w:pPr>
      <w:r>
        <w:rPr>
          <w:rFonts w:hint="eastAsia" w:ascii="仿宋" w:hAnsi="仿宋" w:eastAsia="仿宋"/>
          <w:b/>
          <w:bCs/>
          <w:szCs w:val="21"/>
        </w:rPr>
        <w:t xml:space="preserve">装饰混凝土砖  </w:t>
      </w:r>
      <w:r>
        <w:rPr>
          <w:rFonts w:hint="eastAsia" w:ascii="仿宋" w:hAnsi="仿宋" w:eastAsia="仿宋"/>
          <w:szCs w:val="21"/>
        </w:rPr>
        <w:t>（GB/T24493－2009）、</w:t>
      </w:r>
      <w:r>
        <w:rPr>
          <w:rFonts w:hint="eastAsia" w:ascii="仿宋" w:hAnsi="仿宋" w:eastAsia="仿宋"/>
          <w:b/>
          <w:bCs/>
          <w:szCs w:val="21"/>
        </w:rPr>
        <w:t>混凝土实心砖</w:t>
      </w:r>
      <w:r>
        <w:rPr>
          <w:rFonts w:hint="eastAsia" w:ascii="仿宋" w:hAnsi="仿宋" w:eastAsia="仿宋"/>
          <w:szCs w:val="21"/>
        </w:rPr>
        <w:t>（GB/T2144－2007）、</w:t>
      </w:r>
      <w:r>
        <w:rPr>
          <w:rFonts w:hint="eastAsia" w:ascii="仿宋" w:hAnsi="仿宋" w:eastAsia="仿宋"/>
          <w:b/>
          <w:bCs/>
          <w:szCs w:val="21"/>
        </w:rPr>
        <w:t>轻质隔墙条板</w:t>
      </w:r>
      <w:r>
        <w:rPr>
          <w:rFonts w:hint="eastAsia" w:ascii="仿宋" w:hAnsi="仿宋" w:eastAsia="仿宋"/>
          <w:szCs w:val="21"/>
        </w:rPr>
        <w:t>（GB/T23451－2009）。</w:t>
      </w:r>
    </w:p>
    <w:p>
      <w:pPr>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1、乙方供货时必须提供合同指定的材料相关产品合格证明及必要的检测报告等相关资料。</w:t>
      </w:r>
    </w:p>
    <w:p>
      <w:pPr>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2、产品质量：必须根据合同订购的产品，按国家现行标准以具有相关检测资质的部门检测合格为准，产品同时必须与乙方送样质量相符。</w:t>
      </w:r>
    </w:p>
    <w:p>
      <w:pPr>
        <w:snapToGrid w:val="0"/>
        <w:spacing w:line="480" w:lineRule="exact"/>
        <w:ind w:firstLine="560" w:firstLineChars="200"/>
        <w:rPr>
          <w:rFonts w:ascii="仿宋" w:hAnsi="仿宋" w:eastAsia="仿宋" w:cs="宋体"/>
          <w:b/>
          <w:bCs/>
          <w:sz w:val="28"/>
          <w:szCs w:val="28"/>
        </w:rPr>
      </w:pPr>
      <w:r>
        <w:rPr>
          <w:rFonts w:hint="eastAsia" w:ascii="仿宋" w:hAnsi="仿宋" w:eastAsia="仿宋"/>
          <w:sz w:val="28"/>
          <w:szCs w:val="28"/>
        </w:rPr>
        <w:t xml:space="preserve"> </w:t>
      </w:r>
      <w:r>
        <w:rPr>
          <w:rFonts w:hint="eastAsia" w:ascii="仿宋" w:hAnsi="仿宋" w:eastAsia="仿宋" w:cs="宋体"/>
          <w:b/>
          <w:bCs/>
          <w:sz w:val="28"/>
          <w:szCs w:val="28"/>
        </w:rPr>
        <w:t>第四条</w:t>
      </w:r>
      <w:r>
        <w:rPr>
          <w:rFonts w:ascii="仿宋" w:hAnsi="仿宋" w:eastAsia="仿宋" w:cs="宋体"/>
          <w:b/>
          <w:bCs/>
          <w:sz w:val="28"/>
          <w:szCs w:val="28"/>
        </w:rPr>
        <w:t xml:space="preserve"> </w:t>
      </w:r>
      <w:r>
        <w:rPr>
          <w:rFonts w:hint="eastAsia" w:ascii="仿宋" w:hAnsi="仿宋" w:eastAsia="仿宋" w:cs="宋体"/>
          <w:b/>
          <w:bCs/>
          <w:sz w:val="28"/>
          <w:szCs w:val="28"/>
        </w:rPr>
        <w:t>交货及运输方式</w:t>
      </w:r>
    </w:p>
    <w:p>
      <w:pPr>
        <w:snapToGrid w:val="0"/>
        <w:spacing w:line="480" w:lineRule="exact"/>
        <w:ind w:firstLine="560" w:firstLineChars="200"/>
        <w:rPr>
          <w:rFonts w:ascii="仿宋" w:hAnsi="仿宋" w:eastAsia="仿宋"/>
          <w:sz w:val="28"/>
          <w:szCs w:val="28"/>
        </w:rPr>
      </w:pPr>
      <w:r>
        <w:rPr>
          <w:rFonts w:hint="eastAsia" w:ascii="仿宋" w:hAnsi="仿宋" w:eastAsia="仿宋" w:cs="宋体"/>
          <w:sz w:val="28"/>
          <w:szCs w:val="28"/>
        </w:rPr>
        <w:t xml:space="preserve"> </w:t>
      </w:r>
      <w:r>
        <w:rPr>
          <w:rFonts w:hint="eastAsia" w:ascii="仿宋" w:hAnsi="仿宋" w:eastAsia="仿宋"/>
          <w:sz w:val="28"/>
          <w:szCs w:val="28"/>
        </w:rPr>
        <w:t xml:space="preserve">1、交货时间： </w:t>
      </w:r>
      <w:r>
        <w:rPr>
          <w:rFonts w:hint="eastAsia" w:ascii="仿宋" w:hAnsi="仿宋" w:eastAsia="仿宋"/>
          <w:sz w:val="28"/>
          <w:szCs w:val="28"/>
          <w:u w:val="single"/>
        </w:rPr>
        <w:t>甲方提前 24小时以书面或电子信息形式、短信（电话号码）、微信（微信号）、电子邮件（邮箱）通知乙方发货，乙方按约定时间安排发货</w:t>
      </w:r>
      <w:r>
        <w:rPr>
          <w:rFonts w:hint="eastAsia" w:ascii="仿宋" w:hAnsi="仿宋" w:eastAsia="仿宋"/>
          <w:sz w:val="28"/>
          <w:szCs w:val="28"/>
        </w:rPr>
        <w:t>。</w:t>
      </w:r>
    </w:p>
    <w:p>
      <w:pPr>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2、运输方式：</w:t>
      </w:r>
      <w:r>
        <w:rPr>
          <w:rFonts w:hint="eastAsia" w:ascii="仿宋" w:hAnsi="仿宋" w:eastAsia="仿宋"/>
          <w:sz w:val="28"/>
          <w:szCs w:val="28"/>
          <w:u w:val="single"/>
        </w:rPr>
        <w:t xml:space="preserve"> 汽车运输（甲方指定乙方送货的路线，必须能通行）    </w:t>
      </w:r>
      <w:r>
        <w:rPr>
          <w:rFonts w:hint="eastAsia" w:ascii="仿宋" w:hAnsi="仿宋" w:eastAsia="仿宋"/>
          <w:sz w:val="28"/>
          <w:szCs w:val="28"/>
        </w:rPr>
        <w:t>。</w:t>
      </w:r>
    </w:p>
    <w:p>
      <w:pPr>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3.到货地点：</w:t>
      </w:r>
      <w:r>
        <w:rPr>
          <w:rFonts w:hint="eastAsia" w:ascii="仿宋" w:hAnsi="仿宋" w:eastAsia="仿宋"/>
          <w:sz w:val="28"/>
          <w:szCs w:val="28"/>
          <w:u w:val="single"/>
        </w:rPr>
        <w:t xml:space="preserve"> </w:t>
      </w:r>
      <w:r>
        <w:rPr>
          <w:rFonts w:ascii="仿宋" w:hAnsi="仿宋" w:eastAsia="仿宋"/>
          <w:spacing w:val="10"/>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pacing w:val="10"/>
          <w:sz w:val="28"/>
          <w:szCs w:val="28"/>
          <w:u w:val="single"/>
        </w:rPr>
        <w:t>(甲</w:t>
      </w:r>
      <w:r>
        <w:rPr>
          <w:rFonts w:hint="eastAsia" w:ascii="仿宋" w:hAnsi="仿宋" w:eastAsia="仿宋"/>
          <w:sz w:val="28"/>
          <w:szCs w:val="28"/>
          <w:u w:val="single"/>
        </w:rPr>
        <w:t>方指定的位置</w:t>
      </w:r>
      <w:r>
        <w:rPr>
          <w:rFonts w:hint="eastAsia" w:ascii="仿宋" w:hAnsi="仿宋" w:eastAsia="仿宋"/>
          <w:spacing w:val="10"/>
          <w:sz w:val="28"/>
          <w:szCs w:val="28"/>
          <w:u w:val="single"/>
        </w:rPr>
        <w:t>)</w:t>
      </w:r>
      <w:r>
        <w:rPr>
          <w:rFonts w:hint="eastAsia" w:ascii="仿宋" w:hAnsi="仿宋" w:eastAsia="仿宋"/>
          <w:sz w:val="28"/>
          <w:szCs w:val="28"/>
        </w:rPr>
        <w:t>；</w:t>
      </w:r>
    </w:p>
    <w:p>
      <w:pPr>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4甲方指定接货人：</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身份证号码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 ，电话号码：</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hint="eastAsia" w:ascii="仿宋" w:hAnsi="仿宋" w:eastAsia="仿宋"/>
          <w:sz w:val="28"/>
          <w:szCs w:val="28"/>
        </w:rPr>
        <w:t xml:space="preserve">。甲方如要求变更接货人，应在本合同规定的交货日之前（24小时内）书面形式通知乙方。 </w:t>
      </w:r>
    </w:p>
    <w:p>
      <w:pPr>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5、交货方法：经双方电话或信息提前预约，</w:t>
      </w:r>
      <w:r>
        <w:rPr>
          <w:rFonts w:hint="eastAsia" w:ascii="仿宋" w:hAnsi="仿宋" w:eastAsia="仿宋"/>
          <w:sz w:val="28"/>
          <w:szCs w:val="28"/>
          <w:u w:val="single"/>
        </w:rPr>
        <w:t xml:space="preserve"> 甲方安排人员验货和签收     </w:t>
      </w:r>
      <w:r>
        <w:rPr>
          <w:rFonts w:hint="eastAsia" w:ascii="仿宋" w:hAnsi="仿宋" w:eastAsia="仿宋"/>
          <w:sz w:val="28"/>
          <w:szCs w:val="28"/>
        </w:rPr>
        <w:t>。</w:t>
      </w:r>
    </w:p>
    <w:p>
      <w:pPr>
        <w:snapToGrid w:val="0"/>
        <w:spacing w:line="480" w:lineRule="exact"/>
        <w:ind w:firstLine="560" w:firstLineChars="200"/>
        <w:rPr>
          <w:rFonts w:ascii="仿宋" w:hAnsi="仿宋" w:eastAsia="仿宋"/>
          <w:sz w:val="28"/>
          <w:szCs w:val="28"/>
          <w:u w:val="single"/>
        </w:rPr>
      </w:pPr>
      <w:r>
        <w:rPr>
          <w:rFonts w:hint="eastAsia" w:ascii="仿宋" w:hAnsi="仿宋" w:eastAsia="仿宋"/>
          <w:sz w:val="28"/>
          <w:szCs w:val="28"/>
        </w:rPr>
        <w:t>6、乙方发货联系人：</w:t>
      </w:r>
      <w:r>
        <w:rPr>
          <w:rFonts w:hint="eastAsia" w:ascii="仿宋" w:hAnsi="仿宋" w:eastAsia="仿宋"/>
          <w:sz w:val="28"/>
          <w:szCs w:val="28"/>
          <w:u w:val="single"/>
        </w:rPr>
        <w:t xml:space="preserve">            </w:t>
      </w:r>
      <w:r>
        <w:rPr>
          <w:rFonts w:hint="eastAsia" w:ascii="仿宋" w:hAnsi="仿宋" w:eastAsia="仿宋"/>
          <w:sz w:val="28"/>
          <w:szCs w:val="28"/>
        </w:rPr>
        <w:t>电话号码：</w:t>
      </w:r>
      <w:r>
        <w:rPr>
          <w:rFonts w:hint="eastAsia" w:ascii="仿宋" w:hAnsi="仿宋" w:eastAsia="仿宋"/>
          <w:sz w:val="28"/>
          <w:szCs w:val="28"/>
          <w:u w:val="single"/>
        </w:rPr>
        <w:t xml:space="preserve">                       </w:t>
      </w:r>
      <w:r>
        <w:rPr>
          <w:rFonts w:hint="eastAsia" w:ascii="仿宋" w:hAnsi="仿宋" w:eastAsia="仿宋"/>
          <w:sz w:val="28"/>
          <w:szCs w:val="28"/>
        </w:rPr>
        <w:t>。</w:t>
      </w:r>
    </w:p>
    <w:p>
      <w:pPr>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7、关于（交）提货时间、地点、方式的其他约定：</w:t>
      </w:r>
      <w:r>
        <w:rPr>
          <w:rFonts w:hint="eastAsia" w:ascii="仿宋" w:hAnsi="仿宋" w:eastAsia="仿宋"/>
          <w:sz w:val="28"/>
          <w:szCs w:val="28"/>
          <w:u w:val="single"/>
        </w:rPr>
        <w:t xml:space="preserve">   无    </w:t>
      </w:r>
      <w:r>
        <w:rPr>
          <w:rFonts w:hint="eastAsia" w:ascii="仿宋" w:hAnsi="仿宋" w:eastAsia="仿宋"/>
          <w:sz w:val="28"/>
          <w:szCs w:val="28"/>
        </w:rPr>
        <w:t xml:space="preserve"> 。</w:t>
      </w:r>
    </w:p>
    <w:p>
      <w:pPr>
        <w:adjustRightInd w:val="0"/>
        <w:snapToGrid w:val="0"/>
        <w:spacing w:line="480" w:lineRule="exact"/>
        <w:ind w:left="-57" w:firstLine="562" w:firstLineChars="200"/>
        <w:rPr>
          <w:rFonts w:ascii="仿宋" w:hAnsi="仿宋" w:eastAsia="仿宋" w:cs="宋体"/>
          <w:b/>
          <w:bCs/>
          <w:sz w:val="28"/>
          <w:szCs w:val="28"/>
        </w:rPr>
      </w:pPr>
      <w:r>
        <w:rPr>
          <w:rFonts w:hint="eastAsia" w:ascii="仿宋" w:hAnsi="仿宋" w:eastAsia="仿宋" w:cs="宋体"/>
          <w:b/>
          <w:bCs/>
          <w:sz w:val="28"/>
          <w:szCs w:val="28"/>
        </w:rPr>
        <w:t>第五条</w:t>
      </w:r>
      <w:r>
        <w:rPr>
          <w:rFonts w:ascii="仿宋" w:hAnsi="仿宋" w:eastAsia="仿宋" w:cs="宋体"/>
          <w:b/>
          <w:bCs/>
          <w:sz w:val="28"/>
          <w:szCs w:val="28"/>
        </w:rPr>
        <w:t xml:space="preserve"> </w:t>
      </w:r>
      <w:r>
        <w:rPr>
          <w:rFonts w:hint="eastAsia" w:ascii="仿宋" w:hAnsi="仿宋" w:eastAsia="仿宋" w:cs="宋体"/>
          <w:b/>
          <w:bCs/>
          <w:sz w:val="28"/>
          <w:szCs w:val="28"/>
        </w:rPr>
        <w:t>验收</w:t>
      </w:r>
    </w:p>
    <w:p>
      <w:pPr>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1、验收时间：材料到达甲方指定地点后（一小时内）验收。</w:t>
      </w:r>
    </w:p>
    <w:p>
      <w:pPr>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2、验收方法：乙方材料进场时必须经甲方指定的接货人按合同第三条要求进行验收。质量验收标准：乙方材料须符合国家</w:t>
      </w:r>
      <w:bookmarkStart w:id="2" w:name="_GoBack"/>
      <w:bookmarkEnd w:id="2"/>
      <w:r>
        <w:rPr>
          <w:rFonts w:hint="eastAsia" w:ascii="仿宋" w:hAnsi="仿宋" w:eastAsia="仿宋"/>
          <w:sz w:val="28"/>
          <w:szCs w:val="28"/>
        </w:rPr>
        <w:t>现行有关质量标准，且须提供与所供产品相符的检验报告书（复印件须加盖公章），并经监理见证取样送具有相关资质的检测单位检测合格，如经有资质的部门检验不合格则乙方无条件进行退换货处理，并承担因此所造成甲方的一切损失。</w:t>
      </w:r>
    </w:p>
    <w:p>
      <w:pPr>
        <w:snapToGrid w:val="0"/>
        <w:spacing w:line="480" w:lineRule="exact"/>
        <w:ind w:firstLine="560" w:firstLineChars="200"/>
        <w:rPr>
          <w:rFonts w:ascii="仿宋" w:hAnsi="仿宋" w:eastAsia="仿宋"/>
          <w:sz w:val="28"/>
          <w:szCs w:val="28"/>
        </w:rPr>
      </w:pPr>
      <w:r>
        <w:rPr>
          <w:rFonts w:hint="eastAsia" w:ascii="仿宋" w:hAnsi="仿宋" w:eastAsia="仿宋"/>
          <w:sz w:val="28"/>
          <w:szCs w:val="28"/>
        </w:rPr>
        <w:t>3、产品数量，以甲、乙双方现场验收核实的数量为准。质量有异议的，需在一个月内提出异议，否则视为无异议。并由甲方到检测机构进行检测，检测不合格的，由乙方负责更换合格材料和检测费用，并承担甲方因此造成的损失，检测合格的，则由甲方支付相关检测费用。</w:t>
      </w:r>
    </w:p>
    <w:p>
      <w:pPr>
        <w:snapToGrid w:val="0"/>
        <w:spacing w:line="360" w:lineRule="auto"/>
        <w:ind w:firstLine="560" w:firstLineChars="200"/>
        <w:rPr>
          <w:rFonts w:ascii="仿宋" w:hAnsi="仿宋" w:eastAsia="仿宋"/>
          <w:sz w:val="28"/>
          <w:szCs w:val="28"/>
        </w:rPr>
      </w:pPr>
      <w:r>
        <w:rPr>
          <w:rFonts w:hint="eastAsia" w:ascii="仿宋" w:hAnsi="仿宋" w:eastAsia="仿宋"/>
          <w:sz w:val="28"/>
          <w:szCs w:val="28"/>
        </w:rPr>
        <w:t>4、关于验收方法及标准的其他约定：</w:t>
      </w:r>
      <w:r>
        <w:rPr>
          <w:rFonts w:hint="eastAsia" w:ascii="仿宋" w:hAnsi="仿宋" w:eastAsia="仿宋"/>
          <w:sz w:val="28"/>
          <w:szCs w:val="28"/>
          <w:u w:val="single"/>
        </w:rPr>
        <w:t xml:space="preserve">       无             </w:t>
      </w:r>
      <w:r>
        <w:rPr>
          <w:rFonts w:hint="eastAsia" w:ascii="仿宋" w:hAnsi="仿宋" w:eastAsia="仿宋"/>
          <w:sz w:val="28"/>
          <w:szCs w:val="28"/>
        </w:rPr>
        <w:t xml:space="preserve"> 。</w:t>
      </w:r>
    </w:p>
    <w:p>
      <w:pPr>
        <w:pStyle w:val="3"/>
        <w:adjustRightInd w:val="0"/>
        <w:snapToGrid w:val="0"/>
        <w:spacing w:line="360" w:lineRule="auto"/>
        <w:ind w:left="0" w:firstLine="0" w:firstLineChars="0"/>
        <w:jc w:val="left"/>
        <w:rPr>
          <w:rFonts w:ascii="仿宋" w:hAnsi="仿宋" w:eastAsia="仿宋" w:cs="宋体"/>
          <w:b/>
          <w:bCs/>
          <w:szCs w:val="28"/>
        </w:rPr>
      </w:pPr>
      <w:r>
        <w:rPr>
          <w:rFonts w:hint="eastAsia" w:ascii="仿宋" w:hAnsi="仿宋" w:eastAsia="仿宋" w:cs="宋体"/>
          <w:szCs w:val="28"/>
        </w:rPr>
        <w:t xml:space="preserve">  </w:t>
      </w:r>
      <w:r>
        <w:rPr>
          <w:rFonts w:hint="eastAsia" w:ascii="仿宋" w:hAnsi="仿宋" w:eastAsia="仿宋" w:cs="宋体"/>
          <w:b/>
          <w:bCs/>
          <w:szCs w:val="28"/>
        </w:rPr>
        <w:t>第六条</w:t>
      </w:r>
      <w:r>
        <w:rPr>
          <w:rFonts w:ascii="仿宋" w:hAnsi="仿宋" w:eastAsia="仿宋" w:cs="宋体"/>
          <w:b/>
          <w:bCs/>
          <w:szCs w:val="28"/>
        </w:rPr>
        <w:t xml:space="preserve"> </w:t>
      </w:r>
      <w:r>
        <w:rPr>
          <w:rFonts w:hint="eastAsia" w:ascii="仿宋" w:hAnsi="仿宋" w:eastAsia="仿宋" w:cs="宋体"/>
          <w:b/>
          <w:bCs/>
          <w:szCs w:val="28"/>
        </w:rPr>
        <w:t>货款支付</w:t>
      </w:r>
    </w:p>
    <w:p>
      <w:pPr>
        <w:pStyle w:val="3"/>
        <w:adjustRightInd w:val="0"/>
        <w:snapToGrid w:val="0"/>
        <w:spacing w:line="360" w:lineRule="auto"/>
        <w:ind w:left="0" w:firstLine="560" w:firstLineChars="200"/>
        <w:rPr>
          <w:rFonts w:ascii="仿宋" w:hAnsi="仿宋" w:eastAsia="仿宋" w:cs="宋体"/>
          <w:color w:val="000000" w:themeColor="text1"/>
          <w:szCs w:val="28"/>
          <w14:textFill>
            <w14:solidFill>
              <w14:schemeClr w14:val="tx1"/>
            </w14:solidFill>
          </w14:textFill>
        </w:rPr>
      </w:pPr>
      <w:r>
        <w:rPr>
          <w:rFonts w:hint="eastAsia" w:ascii="仿宋" w:hAnsi="仿宋" w:eastAsia="仿宋" w:cs="宋体"/>
          <w:color w:val="000000" w:themeColor="text1"/>
          <w:szCs w:val="28"/>
          <w14:textFill>
            <w14:solidFill>
              <w14:schemeClr w14:val="tx1"/>
            </w14:solidFill>
          </w14:textFill>
        </w:rPr>
        <w:t>1、甲方付款的时间与方式：根据甲乙双方产品购销合同的约定，以乙方第一次发货时间起计（100%月结）。</w:t>
      </w:r>
      <w:r>
        <w:rPr>
          <w:rFonts w:ascii="仿宋" w:hAnsi="仿宋" w:eastAsia="仿宋" w:cs="宋体"/>
          <w:color w:val="000000" w:themeColor="text1"/>
          <w:szCs w:val="28"/>
          <w14:textFill>
            <w14:solidFill>
              <w14:schemeClr w14:val="tx1"/>
            </w14:solidFill>
          </w14:textFill>
        </w:rPr>
        <w:t xml:space="preserve"> </w:t>
      </w:r>
    </w:p>
    <w:p>
      <w:pPr>
        <w:pStyle w:val="3"/>
        <w:adjustRightInd w:val="0"/>
        <w:snapToGrid w:val="0"/>
        <w:spacing w:line="360" w:lineRule="auto"/>
        <w:ind w:left="0" w:firstLine="280" w:firstLineChars="100"/>
        <w:rPr>
          <w:rFonts w:ascii="仿宋" w:hAnsi="仿宋" w:eastAsia="仿宋" w:cs="宋体"/>
          <w:b/>
          <w:bCs/>
          <w:szCs w:val="28"/>
        </w:rPr>
      </w:pPr>
      <w:r>
        <w:rPr>
          <w:rFonts w:hint="eastAsia" w:ascii="仿宋" w:hAnsi="仿宋" w:eastAsia="仿宋" w:cs="宋体"/>
          <w:szCs w:val="28"/>
        </w:rPr>
        <w:t xml:space="preserve"> </w:t>
      </w:r>
      <w:r>
        <w:rPr>
          <w:rFonts w:hint="eastAsia" w:ascii="仿宋" w:hAnsi="仿宋" w:eastAsia="仿宋" w:cs="宋体"/>
          <w:b/>
          <w:bCs/>
          <w:szCs w:val="28"/>
        </w:rPr>
        <w:t>第七条</w:t>
      </w:r>
      <w:r>
        <w:rPr>
          <w:rFonts w:ascii="仿宋" w:hAnsi="仿宋" w:eastAsia="仿宋" w:cs="宋体"/>
          <w:b/>
          <w:bCs/>
          <w:szCs w:val="28"/>
        </w:rPr>
        <w:t xml:space="preserve"> </w:t>
      </w:r>
      <w:r>
        <w:rPr>
          <w:rFonts w:hint="eastAsia" w:ascii="仿宋" w:hAnsi="仿宋" w:eastAsia="仿宋" w:cs="宋体"/>
          <w:b/>
          <w:bCs/>
          <w:szCs w:val="28"/>
        </w:rPr>
        <w:t>发票开具</w:t>
      </w:r>
    </w:p>
    <w:p>
      <w:pPr>
        <w:adjustRightInd w:val="0"/>
        <w:snapToGrid w:val="0"/>
        <w:spacing w:line="360" w:lineRule="auto"/>
        <w:ind w:firstLine="560" w:firstLineChars="200"/>
        <w:rPr>
          <w:rFonts w:ascii="仿宋" w:hAnsi="仿宋" w:eastAsia="仿宋" w:cs="宋体"/>
          <w:color w:val="000000" w:themeColor="text1"/>
          <w:sz w:val="28"/>
          <w:szCs w:val="28"/>
          <w14:textFill>
            <w14:solidFill>
              <w14:schemeClr w14:val="tx1"/>
            </w14:solidFill>
          </w14:textFill>
        </w:rPr>
      </w:pPr>
      <w:r>
        <w:rPr>
          <w:rFonts w:ascii="仿宋" w:hAnsi="仿宋" w:eastAsia="仿宋" w:cs="宋体"/>
          <w:color w:val="000000" w:themeColor="text1"/>
          <w:sz w:val="28"/>
          <w:szCs w:val="28"/>
          <w14:textFill>
            <w14:solidFill>
              <w14:schemeClr w14:val="tx1"/>
            </w14:solidFill>
          </w14:textFill>
        </w:rPr>
        <w:t>1</w:t>
      </w:r>
      <w:r>
        <w:rPr>
          <w:rFonts w:hint="eastAsia" w:ascii="仿宋" w:hAnsi="仿宋" w:eastAsia="仿宋" w:cs="宋体"/>
          <w:color w:val="000000" w:themeColor="text1"/>
          <w:sz w:val="28"/>
          <w:szCs w:val="28"/>
          <w14:textFill>
            <w14:solidFill>
              <w14:schemeClr w14:val="tx1"/>
            </w14:solidFill>
          </w14:textFill>
        </w:rPr>
        <w:t>、在甲方按合同约定付款前，乙方应先开具等额合法的</w:t>
      </w:r>
      <w:r>
        <w:rPr>
          <w:rFonts w:ascii="仿宋" w:hAnsi="仿宋" w:eastAsia="仿宋" w:cs="宋体"/>
          <w:color w:val="000000" w:themeColor="text1"/>
          <w:sz w:val="28"/>
          <w:szCs w:val="28"/>
          <w:u w:val="single"/>
          <w14:textFill>
            <w14:solidFill>
              <w14:schemeClr w14:val="tx1"/>
            </w14:solidFill>
          </w14:textFill>
        </w:rPr>
        <w:t xml:space="preserve">   </w:t>
      </w:r>
      <w:r>
        <w:rPr>
          <w:rFonts w:ascii="仿宋" w:hAnsi="仿宋" w:eastAsia="仿宋" w:cs="宋体"/>
          <w:color w:val="000000" w:themeColor="text1"/>
          <w:sz w:val="28"/>
          <w:szCs w:val="28"/>
          <w14:textFill>
            <w14:solidFill>
              <w14:schemeClr w14:val="tx1"/>
            </w14:solidFill>
          </w14:textFill>
        </w:rPr>
        <w:t>%</w:t>
      </w:r>
      <w:r>
        <w:rPr>
          <w:rFonts w:hint="eastAsia" w:ascii="仿宋" w:hAnsi="仿宋" w:eastAsia="仿宋" w:cs="宋体"/>
          <w:color w:val="000000" w:themeColor="text1"/>
          <w:sz w:val="28"/>
          <w:szCs w:val="28"/>
          <w14:textFill>
            <w14:solidFill>
              <w14:schemeClr w14:val="tx1"/>
            </w14:solidFill>
          </w14:textFill>
        </w:rPr>
        <w:t xml:space="preserve">增值税专用发票给甲方。 </w:t>
      </w:r>
    </w:p>
    <w:p>
      <w:pPr>
        <w:adjustRightInd w:val="0"/>
        <w:snapToGrid w:val="0"/>
        <w:spacing w:line="360" w:lineRule="auto"/>
        <w:ind w:firstLine="560" w:firstLineChars="200"/>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如甲方丢失增值税专用发票联或抵扣联，甲方丢失是甲方责任，乙方配合甲方提供专用发票记账联复印件及乙方主管税务机关出具的《丢失增值税专用发票已报税证明单》或《丢失货物运输业增值税专用发票已报税证明单》。</w:t>
      </w:r>
    </w:p>
    <w:p>
      <w:pPr>
        <w:adjustRightInd w:val="0"/>
        <w:snapToGrid w:val="0"/>
        <w:spacing w:line="360" w:lineRule="auto"/>
        <w:ind w:firstLine="562" w:firstLineChars="200"/>
        <w:rPr>
          <w:rFonts w:ascii="仿宋" w:hAnsi="仿宋" w:eastAsia="仿宋" w:cs="宋体"/>
          <w:b/>
          <w:bCs/>
          <w:sz w:val="28"/>
          <w:szCs w:val="28"/>
        </w:rPr>
      </w:pPr>
      <w:r>
        <w:rPr>
          <w:rFonts w:hint="eastAsia" w:ascii="仿宋" w:hAnsi="仿宋" w:eastAsia="仿宋" w:cs="宋体"/>
          <w:b/>
          <w:bCs/>
          <w:sz w:val="28"/>
          <w:szCs w:val="28"/>
        </w:rPr>
        <w:t>第八条</w:t>
      </w:r>
      <w:r>
        <w:rPr>
          <w:rFonts w:ascii="仿宋" w:hAnsi="仿宋" w:eastAsia="仿宋" w:cs="宋体"/>
          <w:b/>
          <w:bCs/>
          <w:sz w:val="28"/>
          <w:szCs w:val="28"/>
        </w:rPr>
        <w:t xml:space="preserve"> </w:t>
      </w:r>
      <w:r>
        <w:rPr>
          <w:rFonts w:hint="eastAsia" w:ascii="仿宋" w:hAnsi="仿宋" w:eastAsia="仿宋" w:cs="宋体"/>
          <w:b/>
          <w:bCs/>
          <w:sz w:val="28"/>
          <w:szCs w:val="28"/>
        </w:rPr>
        <w:t>违约责任</w:t>
      </w:r>
    </w:p>
    <w:p>
      <w:pPr>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乙方在交货期间内，不能按时交货，每延期一天向甲方偿付延迟交货部分总价的5</w:t>
      </w:r>
      <w:r>
        <w:rPr>
          <w:rFonts w:hint="eastAsia" w:ascii="仿宋" w:hAnsi="仿宋" w:eastAsia="仿宋" w:cs="仿宋"/>
          <w:sz w:val="28"/>
          <w:szCs w:val="28"/>
        </w:rPr>
        <w:t>‰</w:t>
      </w:r>
      <w:r>
        <w:rPr>
          <w:rFonts w:hint="eastAsia" w:ascii="仿宋" w:hAnsi="仿宋" w:eastAsia="仿宋" w:cs="宋体"/>
          <w:sz w:val="28"/>
          <w:szCs w:val="28"/>
        </w:rPr>
        <w:t>违约金。如乙方产品供货逾期超过十天严重滞后的，甲方有权部分或全部终止本合同。若甲方迟延付款，每迟延一天，</w:t>
      </w:r>
      <w:r>
        <w:rPr>
          <w:rFonts w:hint="eastAsia" w:ascii="仿宋" w:hAnsi="仿宋" w:eastAsia="仿宋" w:cs="宋体"/>
          <w:sz w:val="28"/>
          <w:szCs w:val="28"/>
          <w:lang w:val="en-GB"/>
        </w:rPr>
        <w:t>甲方须</w:t>
      </w:r>
      <w:r>
        <w:rPr>
          <w:rFonts w:hint="eastAsia" w:ascii="仿宋" w:hAnsi="仿宋" w:eastAsia="仿宋" w:cs="宋体"/>
          <w:sz w:val="28"/>
          <w:szCs w:val="28"/>
        </w:rPr>
        <w:t>支付所欠乙方货款5</w:t>
      </w:r>
      <w:r>
        <w:rPr>
          <w:rFonts w:hint="eastAsia" w:ascii="仿宋" w:hAnsi="仿宋" w:eastAsia="仿宋" w:cs="仿宋"/>
          <w:sz w:val="28"/>
          <w:szCs w:val="28"/>
        </w:rPr>
        <w:t>‰</w:t>
      </w:r>
      <w:r>
        <w:rPr>
          <w:rFonts w:hint="eastAsia" w:ascii="仿宋" w:hAnsi="仿宋" w:eastAsia="仿宋" w:cs="宋体"/>
          <w:sz w:val="28"/>
          <w:szCs w:val="28"/>
        </w:rPr>
        <w:t>违约金。</w:t>
      </w:r>
    </w:p>
    <w:p>
      <w:pPr>
        <w:adjustRightInd w:val="0"/>
        <w:snapToGrid w:val="0"/>
        <w:spacing w:line="360" w:lineRule="auto"/>
        <w:ind w:firstLine="562" w:firstLineChars="200"/>
        <w:rPr>
          <w:rFonts w:ascii="仿宋" w:hAnsi="仿宋" w:eastAsia="仿宋" w:cs="宋体"/>
          <w:b/>
          <w:bCs/>
          <w:sz w:val="28"/>
          <w:szCs w:val="28"/>
        </w:rPr>
      </w:pPr>
      <w:r>
        <w:rPr>
          <w:rFonts w:hint="eastAsia" w:ascii="仿宋" w:hAnsi="仿宋" w:eastAsia="仿宋" w:cs="宋体"/>
          <w:b/>
          <w:bCs/>
          <w:sz w:val="28"/>
          <w:szCs w:val="28"/>
        </w:rPr>
        <w:t>第九条</w:t>
      </w:r>
      <w:r>
        <w:rPr>
          <w:rFonts w:ascii="仿宋" w:hAnsi="仿宋" w:eastAsia="仿宋" w:cs="宋体"/>
          <w:b/>
          <w:bCs/>
          <w:sz w:val="28"/>
          <w:szCs w:val="28"/>
        </w:rPr>
        <w:t xml:space="preserve"> </w:t>
      </w:r>
      <w:r>
        <w:rPr>
          <w:rFonts w:hint="eastAsia" w:ascii="仿宋" w:hAnsi="仿宋" w:eastAsia="仿宋" w:cs="宋体"/>
          <w:b/>
          <w:bCs/>
          <w:sz w:val="28"/>
          <w:szCs w:val="28"/>
        </w:rPr>
        <w:t>不可抗力</w:t>
      </w:r>
    </w:p>
    <w:p>
      <w:pPr>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乙方由于地震、战争、政府行为等不可抗力原因不能履行合同时，供货期顺延。乙方应在不可抗力事件发生之日起三日内向甲方通报，以减轻可能给甲方造成的损失，在取得有关机构的不可抗力证明后，允许延期履行、部分履行或者不履行合同，并根据情况可部分或全部免予承担违约责任。</w:t>
      </w:r>
    </w:p>
    <w:p>
      <w:pPr>
        <w:adjustRightInd w:val="0"/>
        <w:snapToGrid w:val="0"/>
        <w:spacing w:line="360" w:lineRule="auto"/>
        <w:ind w:firstLine="562" w:firstLineChars="200"/>
        <w:rPr>
          <w:rFonts w:ascii="仿宋" w:hAnsi="仿宋" w:eastAsia="仿宋" w:cs="宋体"/>
          <w:b/>
          <w:bCs/>
          <w:sz w:val="28"/>
          <w:szCs w:val="28"/>
        </w:rPr>
      </w:pPr>
      <w:r>
        <w:rPr>
          <w:rFonts w:hint="eastAsia" w:ascii="仿宋" w:hAnsi="仿宋" w:eastAsia="仿宋" w:cs="宋体"/>
          <w:b/>
          <w:bCs/>
          <w:sz w:val="28"/>
          <w:szCs w:val="28"/>
        </w:rPr>
        <w:t>第十条 合同的解除</w:t>
      </w:r>
    </w:p>
    <w:p>
      <w:pPr>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1、因不可抗力致使不能实现合同目的的；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宋体"/>
          <w:sz w:val="28"/>
          <w:szCs w:val="28"/>
        </w:rPr>
        <w:t>2、</w:t>
      </w:r>
      <w:r>
        <w:rPr>
          <w:rFonts w:hint="eastAsia" w:ascii="仿宋" w:hAnsi="仿宋" w:eastAsia="仿宋" w:cs="仿宋"/>
          <w:sz w:val="28"/>
          <w:szCs w:val="28"/>
        </w:rPr>
        <w:t>供货方迟延供货达五天时间或付款方迟延付款达一个月时间，经催告后，五日仍未供货或十日内仍未付款的，守约方可以解除合同；</w:t>
      </w:r>
    </w:p>
    <w:p>
      <w:pPr>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3、甲方或乙方其他违法、违约行为影响合同履行的；</w:t>
      </w:r>
    </w:p>
    <w:p>
      <w:pPr>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4、合同内容双方约定的其他可以解除合同的。</w:t>
      </w:r>
    </w:p>
    <w:p>
      <w:pPr>
        <w:adjustRightInd w:val="0"/>
        <w:snapToGrid w:val="0"/>
        <w:spacing w:line="360" w:lineRule="auto"/>
        <w:ind w:left="-57" w:firstLine="562" w:firstLineChars="200"/>
        <w:rPr>
          <w:rFonts w:ascii="仿宋" w:hAnsi="仿宋" w:eastAsia="仿宋" w:cs="宋体"/>
          <w:b/>
          <w:sz w:val="28"/>
          <w:szCs w:val="28"/>
        </w:rPr>
      </w:pPr>
      <w:r>
        <w:rPr>
          <w:rFonts w:hint="eastAsia" w:ascii="仿宋" w:hAnsi="仿宋" w:eastAsia="仿宋" w:cs="宋体"/>
          <w:b/>
          <w:bCs/>
          <w:sz w:val="28"/>
          <w:szCs w:val="28"/>
        </w:rPr>
        <w:t>第十一条</w:t>
      </w:r>
      <w:r>
        <w:rPr>
          <w:rFonts w:ascii="仿宋" w:hAnsi="仿宋" w:eastAsia="仿宋" w:cs="宋体"/>
          <w:b/>
          <w:bCs/>
          <w:sz w:val="28"/>
          <w:szCs w:val="28"/>
        </w:rPr>
        <w:t xml:space="preserve"> </w:t>
      </w:r>
      <w:r>
        <w:rPr>
          <w:rFonts w:hint="eastAsia" w:ascii="仿宋" w:hAnsi="仿宋" w:eastAsia="仿宋" w:cs="宋体"/>
          <w:b/>
          <w:bCs/>
          <w:sz w:val="28"/>
          <w:szCs w:val="28"/>
        </w:rPr>
        <w:t>争议解决</w:t>
      </w:r>
    </w:p>
    <w:p>
      <w:pPr>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因本合同引起的或与本合同有关的任何争议，甲、乙双方应友好协商，如双方不能通过友好协商解决，可向建设项目所在地</w:t>
      </w:r>
      <w:r>
        <w:rPr>
          <w:rFonts w:hint="eastAsia" w:ascii="仿宋" w:hAnsi="仿宋" w:eastAsia="仿宋"/>
          <w:sz w:val="28"/>
          <w:szCs w:val="28"/>
        </w:rPr>
        <w:t>人民法院提起诉讼</w:t>
      </w:r>
      <w:r>
        <w:rPr>
          <w:rFonts w:hint="eastAsia" w:ascii="仿宋" w:hAnsi="仿宋" w:eastAsia="仿宋" w:cs="宋体"/>
          <w:sz w:val="28"/>
          <w:szCs w:val="28"/>
        </w:rPr>
        <w:t>。</w:t>
      </w:r>
    </w:p>
    <w:p>
      <w:pPr>
        <w:pStyle w:val="2"/>
        <w:adjustRightInd w:val="0"/>
        <w:snapToGrid w:val="0"/>
        <w:spacing w:line="360" w:lineRule="auto"/>
        <w:ind w:firstLine="562" w:firstLineChars="200"/>
        <w:rPr>
          <w:rFonts w:ascii="仿宋" w:hAnsi="仿宋" w:eastAsia="仿宋" w:cs="宋体"/>
          <w:b/>
          <w:bCs/>
          <w:sz w:val="28"/>
          <w:szCs w:val="28"/>
        </w:rPr>
      </w:pPr>
      <w:r>
        <w:rPr>
          <w:rFonts w:hint="eastAsia" w:ascii="仿宋" w:hAnsi="仿宋" w:eastAsia="仿宋" w:cs="宋体"/>
          <w:b/>
          <w:bCs/>
          <w:sz w:val="28"/>
          <w:szCs w:val="28"/>
        </w:rPr>
        <w:t>第十二条 附加条款</w:t>
      </w:r>
    </w:p>
    <w:p>
      <w:pPr>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合同未尽事宜，由甲、乙双方另行协商签订补充协议，补充协议与合同具有同等法律地位，如补充协议与合同内容有不符之处，以补充协议为准。</w:t>
      </w:r>
    </w:p>
    <w:p>
      <w:pPr>
        <w:adjustRightInd w:val="0"/>
        <w:snapToGrid w:val="0"/>
        <w:spacing w:line="360" w:lineRule="auto"/>
        <w:ind w:left="-57" w:firstLine="562" w:firstLineChars="200"/>
        <w:rPr>
          <w:rFonts w:ascii="仿宋" w:hAnsi="仿宋" w:eastAsia="仿宋" w:cs="宋体"/>
          <w:b/>
          <w:bCs/>
          <w:sz w:val="28"/>
          <w:szCs w:val="28"/>
        </w:rPr>
      </w:pPr>
      <w:r>
        <w:rPr>
          <w:rFonts w:hint="eastAsia" w:ascii="仿宋" w:hAnsi="仿宋" w:eastAsia="仿宋" w:cs="宋体"/>
          <w:b/>
          <w:bCs/>
          <w:sz w:val="28"/>
          <w:szCs w:val="28"/>
        </w:rPr>
        <w:t>第十三条</w:t>
      </w:r>
      <w:r>
        <w:rPr>
          <w:rFonts w:ascii="仿宋" w:hAnsi="仿宋" w:eastAsia="仿宋" w:cs="宋体"/>
          <w:b/>
          <w:bCs/>
          <w:sz w:val="28"/>
          <w:szCs w:val="28"/>
        </w:rPr>
        <w:t xml:space="preserve"> </w:t>
      </w:r>
      <w:r>
        <w:rPr>
          <w:rFonts w:hint="eastAsia" w:ascii="仿宋" w:hAnsi="仿宋" w:eastAsia="仿宋" w:cs="宋体"/>
          <w:b/>
          <w:bCs/>
          <w:sz w:val="28"/>
          <w:szCs w:val="28"/>
        </w:rPr>
        <w:t>其它事项</w:t>
      </w:r>
    </w:p>
    <w:p>
      <w:pPr>
        <w:adjustRightInd w:val="0"/>
        <w:snapToGrid w:val="0"/>
        <w:spacing w:line="360" w:lineRule="auto"/>
        <w:ind w:firstLine="560" w:firstLineChars="200"/>
        <w:rPr>
          <w:rFonts w:ascii="仿宋" w:hAnsi="仿宋" w:eastAsia="仿宋" w:cs="宋体"/>
          <w:sz w:val="28"/>
          <w:szCs w:val="28"/>
        </w:rPr>
      </w:pPr>
      <w:bookmarkStart w:id="0" w:name="OLE_LINK1"/>
      <w:bookmarkStart w:id="1" w:name="OLE_LINK2"/>
      <w:r>
        <w:rPr>
          <w:rFonts w:ascii="仿宋" w:hAnsi="仿宋" w:eastAsia="仿宋" w:cs="宋体"/>
          <w:sz w:val="28"/>
          <w:szCs w:val="28"/>
        </w:rPr>
        <w:t>1</w:t>
      </w:r>
      <w:r>
        <w:rPr>
          <w:rFonts w:hint="eastAsia" w:ascii="仿宋" w:hAnsi="仿宋" w:eastAsia="仿宋" w:cs="宋体"/>
          <w:sz w:val="28"/>
          <w:szCs w:val="28"/>
        </w:rPr>
        <w:t>、本合同经甲、乙双方签字盖章后生</w:t>
      </w:r>
      <w:bookmarkEnd w:id="0"/>
      <w:bookmarkEnd w:id="1"/>
      <w:r>
        <w:rPr>
          <w:rFonts w:hint="eastAsia" w:ascii="仿宋" w:hAnsi="仿宋" w:eastAsia="仿宋" w:cs="宋体"/>
          <w:sz w:val="28"/>
          <w:szCs w:val="28"/>
        </w:rPr>
        <w:t>效。合同有效期内，除经双方同意，或者另有法定理由，任何一方不得变更或解除合同。</w:t>
      </w:r>
    </w:p>
    <w:p>
      <w:pPr>
        <w:adjustRightInd w:val="0"/>
        <w:snapToGrid w:val="0"/>
        <w:spacing w:line="360" w:lineRule="auto"/>
        <w:ind w:firstLine="560" w:firstLineChars="200"/>
        <w:rPr>
          <w:rFonts w:ascii="仿宋" w:hAnsi="仿宋" w:eastAsia="仿宋" w:cs="宋体"/>
          <w:sz w:val="28"/>
          <w:szCs w:val="28"/>
        </w:rPr>
      </w:pPr>
      <w:r>
        <w:rPr>
          <w:rFonts w:ascii="仿宋" w:hAnsi="仿宋" w:eastAsia="仿宋" w:cs="宋体"/>
          <w:sz w:val="28"/>
          <w:szCs w:val="28"/>
        </w:rPr>
        <w:t>2</w:t>
      </w:r>
      <w:r>
        <w:rPr>
          <w:rFonts w:hint="eastAsia" w:ascii="仿宋" w:hAnsi="仿宋" w:eastAsia="仿宋" w:cs="宋体"/>
          <w:sz w:val="28"/>
          <w:szCs w:val="28"/>
        </w:rPr>
        <w:t>、本合同一式</w:t>
      </w:r>
      <w:r>
        <w:rPr>
          <w:rFonts w:ascii="仿宋" w:hAnsi="仿宋" w:eastAsia="仿宋" w:cs="宋体"/>
          <w:sz w:val="28"/>
          <w:szCs w:val="28"/>
          <w:u w:val="single"/>
        </w:rPr>
        <w:t xml:space="preserve">  </w:t>
      </w:r>
      <w:r>
        <w:rPr>
          <w:rFonts w:hint="eastAsia" w:ascii="仿宋" w:hAnsi="仿宋" w:eastAsia="仿宋" w:cs="宋体"/>
          <w:sz w:val="28"/>
          <w:szCs w:val="28"/>
          <w:u w:val="single"/>
        </w:rPr>
        <w:t>叁</w:t>
      </w:r>
      <w:r>
        <w:rPr>
          <w:rFonts w:ascii="仿宋" w:hAnsi="仿宋" w:eastAsia="仿宋" w:cs="宋体"/>
          <w:sz w:val="28"/>
          <w:szCs w:val="28"/>
        </w:rPr>
        <w:t xml:space="preserve"> </w:t>
      </w:r>
      <w:r>
        <w:rPr>
          <w:rFonts w:hint="eastAsia" w:ascii="仿宋" w:hAnsi="仿宋" w:eastAsia="仿宋" w:cs="宋体"/>
          <w:sz w:val="28"/>
          <w:szCs w:val="28"/>
        </w:rPr>
        <w:t>份，</w:t>
      </w:r>
      <w:r>
        <w:rPr>
          <w:rFonts w:hint="eastAsia" w:ascii="仿宋" w:hAnsi="仿宋" w:eastAsia="仿宋"/>
          <w:sz w:val="28"/>
          <w:szCs w:val="28"/>
        </w:rPr>
        <w:t>甲方执</w:t>
      </w:r>
      <w:r>
        <w:rPr>
          <w:rFonts w:ascii="仿宋" w:hAnsi="仿宋" w:eastAsia="仿宋"/>
          <w:sz w:val="28"/>
          <w:szCs w:val="28"/>
          <w:u w:val="single"/>
        </w:rPr>
        <w:t xml:space="preserve">  </w:t>
      </w:r>
      <w:r>
        <w:rPr>
          <w:rFonts w:hint="eastAsia" w:ascii="仿宋" w:hAnsi="仿宋" w:eastAsia="仿宋"/>
          <w:sz w:val="28"/>
          <w:szCs w:val="28"/>
          <w:u w:val="single"/>
        </w:rPr>
        <w:t>贰</w:t>
      </w:r>
      <w:r>
        <w:rPr>
          <w:rFonts w:ascii="仿宋" w:hAnsi="仿宋" w:eastAsia="仿宋"/>
          <w:sz w:val="28"/>
          <w:szCs w:val="28"/>
          <w:u w:val="single"/>
        </w:rPr>
        <w:t xml:space="preserve">  </w:t>
      </w:r>
      <w:r>
        <w:rPr>
          <w:rFonts w:hint="eastAsia" w:ascii="仿宋" w:hAnsi="仿宋" w:eastAsia="仿宋"/>
          <w:sz w:val="28"/>
          <w:szCs w:val="28"/>
        </w:rPr>
        <w:t>份，乙方执</w:t>
      </w:r>
      <w:r>
        <w:rPr>
          <w:rFonts w:ascii="仿宋" w:hAnsi="仿宋" w:eastAsia="仿宋"/>
          <w:sz w:val="28"/>
          <w:szCs w:val="28"/>
          <w:u w:val="single"/>
        </w:rPr>
        <w:t xml:space="preserve">  </w:t>
      </w:r>
      <w:r>
        <w:rPr>
          <w:rFonts w:hint="eastAsia" w:ascii="仿宋" w:hAnsi="仿宋" w:eastAsia="仿宋"/>
          <w:sz w:val="28"/>
          <w:szCs w:val="28"/>
          <w:u w:val="single"/>
        </w:rPr>
        <w:t>壹</w:t>
      </w:r>
      <w:r>
        <w:rPr>
          <w:rFonts w:ascii="仿宋" w:hAnsi="仿宋" w:eastAsia="仿宋"/>
          <w:sz w:val="28"/>
          <w:szCs w:val="28"/>
          <w:u w:val="single"/>
        </w:rPr>
        <w:t xml:space="preserve">  </w:t>
      </w:r>
      <w:r>
        <w:rPr>
          <w:rFonts w:hint="eastAsia" w:ascii="仿宋" w:hAnsi="仿宋" w:eastAsia="仿宋"/>
          <w:sz w:val="28"/>
          <w:szCs w:val="28"/>
        </w:rPr>
        <w:t>份</w:t>
      </w:r>
      <w:r>
        <w:rPr>
          <w:rFonts w:hint="eastAsia" w:ascii="仿宋" w:hAnsi="仿宋" w:eastAsia="仿宋" w:cs="宋体"/>
          <w:sz w:val="28"/>
          <w:szCs w:val="28"/>
        </w:rPr>
        <w:t>，均具有同等法律效力。</w:t>
      </w:r>
    </w:p>
    <w:p>
      <w:pPr>
        <w:adjustRightInd w:val="0"/>
        <w:snapToGrid w:val="0"/>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 xml:space="preserve">                      （以下无正文）</w:t>
      </w:r>
    </w:p>
    <w:tbl>
      <w:tblPr>
        <w:tblStyle w:val="5"/>
        <w:tblpPr w:leftFromText="182" w:rightFromText="182" w:vertAnchor="text" w:horzAnchor="margin" w:tblpXSpec="center" w:tblpY="503"/>
        <w:tblOverlap w:val="never"/>
        <w:tblW w:w="9512" w:type="dxa"/>
        <w:tblInd w:w="-2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2"/>
        <w:gridCol w:w="46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91" w:hRule="atLeast"/>
        </w:trPr>
        <w:tc>
          <w:tcPr>
            <w:tcW w:w="4902" w:type="dxa"/>
          </w:tcPr>
          <w:p>
            <w:pPr>
              <w:spacing w:line="380" w:lineRule="exact"/>
              <w:jc w:val="center"/>
              <w:rPr>
                <w:rFonts w:ascii="仿宋" w:hAnsi="仿宋" w:eastAsia="仿宋"/>
                <w:b/>
                <w:sz w:val="24"/>
              </w:rPr>
            </w:pPr>
            <w:r>
              <w:rPr>
                <w:rFonts w:hint="eastAsia" w:ascii="仿宋" w:hAnsi="仿宋" w:eastAsia="仿宋"/>
                <w:b/>
                <w:sz w:val="24"/>
              </w:rPr>
              <w:t>甲</w:t>
            </w:r>
            <w:r>
              <w:rPr>
                <w:rFonts w:ascii="仿宋" w:hAnsi="仿宋" w:eastAsia="仿宋"/>
                <w:b/>
                <w:sz w:val="24"/>
              </w:rPr>
              <w:t xml:space="preserve">  </w:t>
            </w:r>
            <w:r>
              <w:rPr>
                <w:rFonts w:hint="eastAsia" w:ascii="仿宋" w:hAnsi="仿宋" w:eastAsia="仿宋"/>
                <w:b/>
                <w:sz w:val="24"/>
              </w:rPr>
              <w:t>方</w:t>
            </w:r>
          </w:p>
          <w:p>
            <w:pPr>
              <w:spacing w:line="380" w:lineRule="exact"/>
              <w:rPr>
                <w:rFonts w:ascii="仿宋" w:hAnsi="仿宋" w:eastAsia="仿宋"/>
                <w:sz w:val="24"/>
              </w:rPr>
            </w:pPr>
            <w:r>
              <w:rPr>
                <w:rFonts w:hint="eastAsia" w:ascii="仿宋" w:hAnsi="仿宋" w:eastAsia="仿宋"/>
                <w:sz w:val="24"/>
              </w:rPr>
              <w:t>单位名称：</w:t>
            </w:r>
          </w:p>
          <w:p>
            <w:pPr>
              <w:spacing w:line="380" w:lineRule="exact"/>
              <w:rPr>
                <w:rFonts w:ascii="仿宋" w:hAnsi="仿宋" w:eastAsia="仿宋"/>
                <w:sz w:val="24"/>
              </w:rPr>
            </w:pPr>
            <w:r>
              <w:rPr>
                <w:rFonts w:hint="eastAsia" w:ascii="仿宋" w:hAnsi="仿宋" w:eastAsia="仿宋"/>
                <w:sz w:val="24"/>
              </w:rPr>
              <w:t>统一社会信用代码：</w:t>
            </w:r>
            <w:r>
              <w:rPr>
                <w:rFonts w:ascii="仿宋" w:hAnsi="仿宋" w:eastAsia="仿宋"/>
                <w:sz w:val="24"/>
              </w:rPr>
              <w:t xml:space="preserve"> </w:t>
            </w:r>
            <w:r>
              <w:rPr>
                <w:rFonts w:hint="eastAsia" w:ascii="仿宋" w:hAnsi="仿宋" w:eastAsia="仿宋"/>
                <w:sz w:val="24"/>
              </w:rPr>
              <w:t xml:space="preserve"> </w:t>
            </w:r>
          </w:p>
          <w:p>
            <w:pPr>
              <w:spacing w:line="380" w:lineRule="exact"/>
              <w:rPr>
                <w:rFonts w:ascii="仿宋" w:hAnsi="仿宋" w:eastAsia="仿宋"/>
                <w:sz w:val="24"/>
              </w:rPr>
            </w:pPr>
            <w:r>
              <w:rPr>
                <w:rFonts w:hint="eastAsia" w:ascii="仿宋" w:hAnsi="仿宋" w:eastAsia="仿宋"/>
                <w:sz w:val="24"/>
              </w:rPr>
              <w:t>单 位 地 址：</w:t>
            </w:r>
            <w:r>
              <w:rPr>
                <w:rFonts w:ascii="仿宋" w:hAnsi="仿宋" w:eastAsia="仿宋"/>
                <w:sz w:val="24"/>
              </w:rPr>
              <w:t xml:space="preserve"> </w:t>
            </w:r>
          </w:p>
          <w:p>
            <w:pPr>
              <w:spacing w:line="380" w:lineRule="exact"/>
              <w:rPr>
                <w:rFonts w:ascii="仿宋" w:hAnsi="仿宋" w:eastAsia="仿宋"/>
                <w:sz w:val="24"/>
              </w:rPr>
            </w:pPr>
            <w:r>
              <w:rPr>
                <w:rFonts w:hint="eastAsia" w:ascii="仿宋" w:hAnsi="仿宋" w:eastAsia="仿宋"/>
                <w:sz w:val="24"/>
              </w:rPr>
              <w:t>法 定 代 表 人：</w:t>
            </w:r>
          </w:p>
          <w:p>
            <w:pPr>
              <w:spacing w:line="380" w:lineRule="exact"/>
              <w:rPr>
                <w:rFonts w:ascii="仿宋" w:hAnsi="仿宋" w:eastAsia="仿宋"/>
                <w:sz w:val="24"/>
              </w:rPr>
            </w:pPr>
            <w:r>
              <w:rPr>
                <w:rFonts w:hint="eastAsia" w:ascii="仿宋" w:hAnsi="仿宋" w:eastAsia="仿宋"/>
                <w:sz w:val="24"/>
              </w:rPr>
              <w:t>委托代理人：</w:t>
            </w:r>
          </w:p>
          <w:p>
            <w:pPr>
              <w:spacing w:line="380" w:lineRule="exact"/>
              <w:rPr>
                <w:rFonts w:ascii="仿宋" w:hAnsi="仿宋" w:eastAsia="仿宋"/>
                <w:sz w:val="24"/>
              </w:rPr>
            </w:pPr>
            <w:r>
              <w:rPr>
                <w:rFonts w:hint="eastAsia" w:ascii="仿宋" w:hAnsi="仿宋" w:eastAsia="仿宋"/>
                <w:sz w:val="24"/>
              </w:rPr>
              <w:t>开  户  行：</w:t>
            </w:r>
            <w:r>
              <w:rPr>
                <w:rFonts w:ascii="仿宋" w:hAnsi="仿宋" w:eastAsia="仿宋"/>
                <w:sz w:val="24"/>
              </w:rPr>
              <w:t xml:space="preserve"> </w:t>
            </w:r>
          </w:p>
          <w:p>
            <w:pPr>
              <w:spacing w:line="380" w:lineRule="exact"/>
              <w:rPr>
                <w:rFonts w:ascii="仿宋" w:hAnsi="仿宋" w:eastAsia="仿宋"/>
                <w:sz w:val="24"/>
              </w:rPr>
            </w:pPr>
            <w:r>
              <w:rPr>
                <w:rFonts w:hint="eastAsia" w:ascii="仿宋" w:hAnsi="仿宋" w:eastAsia="仿宋"/>
                <w:sz w:val="24"/>
              </w:rPr>
              <w:t>帐      号：</w:t>
            </w:r>
            <w:r>
              <w:rPr>
                <w:rFonts w:ascii="仿宋" w:hAnsi="仿宋" w:eastAsia="仿宋"/>
                <w:sz w:val="24"/>
              </w:rPr>
              <w:t xml:space="preserve"> </w:t>
            </w:r>
          </w:p>
          <w:p>
            <w:pPr>
              <w:spacing w:line="380" w:lineRule="exact"/>
              <w:rPr>
                <w:rFonts w:ascii="仿宋" w:hAnsi="仿宋" w:eastAsia="仿宋"/>
                <w:sz w:val="24"/>
              </w:rPr>
            </w:pPr>
            <w:r>
              <w:rPr>
                <w:rFonts w:hint="eastAsia" w:ascii="仿宋" w:hAnsi="仿宋" w:eastAsia="仿宋"/>
                <w:sz w:val="24"/>
              </w:rPr>
              <w:t>纳税识别号：</w:t>
            </w:r>
            <w:r>
              <w:rPr>
                <w:rFonts w:ascii="仿宋" w:hAnsi="仿宋" w:eastAsia="仿宋"/>
                <w:sz w:val="24"/>
              </w:rPr>
              <w:t xml:space="preserve"> </w:t>
            </w:r>
            <w:r>
              <w:rPr>
                <w:rFonts w:hint="eastAsia" w:ascii="仿宋" w:hAnsi="仿宋" w:eastAsia="仿宋"/>
                <w:sz w:val="24"/>
              </w:rPr>
              <w:t xml:space="preserve"> </w:t>
            </w:r>
          </w:p>
          <w:p>
            <w:pPr>
              <w:spacing w:line="380" w:lineRule="exact"/>
              <w:rPr>
                <w:rFonts w:ascii="仿宋" w:hAnsi="仿宋" w:eastAsia="仿宋"/>
                <w:sz w:val="24"/>
              </w:rPr>
            </w:pP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r>
              <w:rPr>
                <w:rFonts w:ascii="仿宋" w:hAnsi="仿宋" w:eastAsia="仿宋"/>
                <w:sz w:val="24"/>
              </w:rPr>
              <w:t xml:space="preserve"> </w:t>
            </w:r>
          </w:p>
          <w:p>
            <w:pPr>
              <w:spacing w:line="380" w:lineRule="exact"/>
              <w:rPr>
                <w:rFonts w:ascii="仿宋" w:hAnsi="仿宋" w:eastAsia="仿宋"/>
                <w:sz w:val="24"/>
              </w:rPr>
            </w:pPr>
            <w:r>
              <w:rPr>
                <w:rFonts w:hint="eastAsia" w:ascii="仿宋" w:hAnsi="仿宋" w:eastAsia="仿宋"/>
                <w:sz w:val="24"/>
              </w:rPr>
              <w:t>传</w:t>
            </w:r>
            <w:r>
              <w:rPr>
                <w:rFonts w:ascii="仿宋" w:hAnsi="仿宋" w:eastAsia="仿宋"/>
                <w:sz w:val="24"/>
              </w:rPr>
              <w:t xml:space="preserve">      </w:t>
            </w:r>
            <w:r>
              <w:rPr>
                <w:rFonts w:hint="eastAsia" w:ascii="仿宋" w:hAnsi="仿宋" w:eastAsia="仿宋"/>
                <w:sz w:val="24"/>
              </w:rPr>
              <w:t>真：</w:t>
            </w:r>
          </w:p>
          <w:p>
            <w:pPr>
              <w:spacing w:line="380" w:lineRule="exact"/>
              <w:rPr>
                <w:rFonts w:ascii="仿宋" w:hAnsi="仿宋" w:eastAsia="仿宋"/>
                <w:sz w:val="24"/>
              </w:rPr>
            </w:pPr>
            <w:r>
              <w:rPr>
                <w:rFonts w:hint="eastAsia" w:ascii="仿宋" w:hAnsi="仿宋" w:eastAsia="仿宋" w:cs="宋体"/>
                <w:sz w:val="24"/>
              </w:rPr>
              <w:t>日</w:t>
            </w:r>
            <w:r>
              <w:rPr>
                <w:rFonts w:ascii="仿宋" w:hAnsi="仿宋" w:eastAsia="仿宋" w:cs="宋体"/>
                <w:sz w:val="24"/>
              </w:rPr>
              <w:t xml:space="preserve">      </w:t>
            </w:r>
            <w:r>
              <w:rPr>
                <w:rFonts w:hint="eastAsia" w:ascii="仿宋" w:hAnsi="仿宋" w:eastAsia="仿宋" w:cs="宋体"/>
                <w:sz w:val="24"/>
              </w:rPr>
              <w:t>期：</w:t>
            </w:r>
            <w:r>
              <w:rPr>
                <w:rFonts w:ascii="仿宋" w:hAnsi="仿宋" w:eastAsia="仿宋" w:cs="宋体"/>
                <w:sz w:val="24"/>
              </w:rPr>
              <w:t xml:space="preserve">    </w:t>
            </w:r>
            <w:r>
              <w:rPr>
                <w:rFonts w:hint="eastAsia" w:ascii="仿宋" w:hAnsi="仿宋" w:eastAsia="仿宋" w:cs="宋体"/>
                <w:sz w:val="24"/>
              </w:rPr>
              <w:t>年</w:t>
            </w:r>
            <w:r>
              <w:rPr>
                <w:rFonts w:ascii="仿宋" w:hAnsi="仿宋" w:eastAsia="仿宋" w:cs="宋体"/>
                <w:sz w:val="24"/>
              </w:rPr>
              <w:t xml:space="preserve">     </w:t>
            </w:r>
            <w:r>
              <w:rPr>
                <w:rFonts w:hint="eastAsia" w:ascii="仿宋" w:hAnsi="仿宋" w:eastAsia="仿宋" w:cs="宋体"/>
                <w:sz w:val="24"/>
              </w:rPr>
              <w:t>月</w:t>
            </w:r>
            <w:r>
              <w:rPr>
                <w:rFonts w:ascii="仿宋" w:hAnsi="仿宋" w:eastAsia="仿宋" w:cs="宋体"/>
                <w:sz w:val="24"/>
              </w:rPr>
              <w:t xml:space="preserve">   </w:t>
            </w:r>
            <w:r>
              <w:rPr>
                <w:rFonts w:hint="eastAsia" w:ascii="仿宋" w:hAnsi="仿宋" w:eastAsia="仿宋" w:cs="宋体"/>
                <w:sz w:val="24"/>
              </w:rPr>
              <w:t>日</w:t>
            </w:r>
          </w:p>
        </w:tc>
        <w:tc>
          <w:tcPr>
            <w:tcW w:w="4610" w:type="dxa"/>
          </w:tcPr>
          <w:p>
            <w:pPr>
              <w:spacing w:line="380" w:lineRule="exact"/>
              <w:jc w:val="center"/>
              <w:rPr>
                <w:rFonts w:ascii="仿宋" w:hAnsi="仿宋" w:eastAsia="仿宋"/>
                <w:b/>
                <w:sz w:val="24"/>
              </w:rPr>
            </w:pPr>
            <w:r>
              <w:rPr>
                <w:rFonts w:hint="eastAsia" w:ascii="仿宋" w:hAnsi="仿宋" w:eastAsia="仿宋"/>
                <w:b/>
                <w:sz w:val="24"/>
              </w:rPr>
              <w:t>乙</w:t>
            </w:r>
            <w:r>
              <w:rPr>
                <w:rFonts w:ascii="仿宋" w:hAnsi="仿宋" w:eastAsia="仿宋"/>
                <w:b/>
                <w:sz w:val="24"/>
              </w:rPr>
              <w:t xml:space="preserve">  </w:t>
            </w:r>
            <w:r>
              <w:rPr>
                <w:rFonts w:hint="eastAsia" w:ascii="仿宋" w:hAnsi="仿宋" w:eastAsia="仿宋"/>
                <w:b/>
                <w:sz w:val="24"/>
              </w:rPr>
              <w:t>方</w:t>
            </w:r>
          </w:p>
          <w:p>
            <w:pPr>
              <w:spacing w:line="380" w:lineRule="exact"/>
              <w:rPr>
                <w:rFonts w:ascii="仿宋" w:hAnsi="仿宋" w:eastAsia="仿宋"/>
                <w:sz w:val="24"/>
              </w:rPr>
            </w:pPr>
            <w:r>
              <w:rPr>
                <w:rFonts w:hint="eastAsia" w:ascii="仿宋" w:hAnsi="仿宋" w:eastAsia="仿宋"/>
                <w:sz w:val="24"/>
              </w:rPr>
              <w:t>单位名称：</w:t>
            </w:r>
          </w:p>
          <w:p>
            <w:pPr>
              <w:spacing w:line="380" w:lineRule="exact"/>
              <w:rPr>
                <w:rFonts w:ascii="仿宋" w:hAnsi="仿宋" w:eastAsia="仿宋"/>
                <w:sz w:val="24"/>
              </w:rPr>
            </w:pPr>
            <w:r>
              <w:rPr>
                <w:rFonts w:hint="eastAsia" w:ascii="仿宋" w:hAnsi="仿宋" w:eastAsia="仿宋"/>
                <w:sz w:val="24"/>
              </w:rPr>
              <w:t>统一社会信用代码：</w:t>
            </w:r>
          </w:p>
          <w:p>
            <w:pPr>
              <w:spacing w:line="380" w:lineRule="exact"/>
              <w:rPr>
                <w:rFonts w:ascii="仿宋" w:hAnsi="仿宋" w:eastAsia="仿宋"/>
                <w:sz w:val="24"/>
              </w:rPr>
            </w:pPr>
            <w:r>
              <w:rPr>
                <w:rFonts w:hint="eastAsia" w:ascii="仿宋" w:hAnsi="仿宋" w:eastAsia="仿宋"/>
                <w:sz w:val="24"/>
              </w:rPr>
              <w:t>单</w:t>
            </w:r>
            <w:r>
              <w:rPr>
                <w:rFonts w:ascii="仿宋" w:hAnsi="仿宋" w:eastAsia="仿宋"/>
                <w:sz w:val="24"/>
              </w:rPr>
              <w:t xml:space="preserve"> </w:t>
            </w:r>
            <w:r>
              <w:rPr>
                <w:rFonts w:hint="eastAsia" w:ascii="仿宋" w:hAnsi="仿宋" w:eastAsia="仿宋"/>
                <w:sz w:val="24"/>
              </w:rPr>
              <w:t>位</w:t>
            </w:r>
            <w:r>
              <w:rPr>
                <w:rFonts w:ascii="仿宋" w:hAnsi="仿宋" w:eastAsia="仿宋"/>
                <w:sz w:val="24"/>
              </w:rPr>
              <w:t xml:space="preserve"> </w:t>
            </w:r>
            <w:r>
              <w:rPr>
                <w:rFonts w:hint="eastAsia" w:ascii="仿宋" w:hAnsi="仿宋" w:eastAsia="仿宋"/>
                <w:sz w:val="24"/>
              </w:rPr>
              <w:t>地</w:t>
            </w:r>
            <w:r>
              <w:rPr>
                <w:rFonts w:ascii="仿宋" w:hAnsi="仿宋" w:eastAsia="仿宋"/>
                <w:sz w:val="24"/>
              </w:rPr>
              <w:t xml:space="preserve"> </w:t>
            </w:r>
            <w:r>
              <w:rPr>
                <w:rFonts w:hint="eastAsia" w:ascii="仿宋" w:hAnsi="仿宋" w:eastAsia="仿宋"/>
                <w:sz w:val="24"/>
              </w:rPr>
              <w:t>址：</w:t>
            </w:r>
            <w:r>
              <w:rPr>
                <w:rFonts w:ascii="仿宋" w:hAnsi="仿宋" w:eastAsia="仿宋"/>
                <w:sz w:val="24"/>
              </w:rPr>
              <w:t xml:space="preserve"> </w:t>
            </w:r>
          </w:p>
          <w:p>
            <w:pPr>
              <w:spacing w:line="380" w:lineRule="exact"/>
              <w:rPr>
                <w:rFonts w:ascii="仿宋" w:hAnsi="仿宋" w:eastAsia="仿宋"/>
                <w:sz w:val="24"/>
              </w:rPr>
            </w:pPr>
            <w:r>
              <w:rPr>
                <w:rFonts w:hint="eastAsia" w:ascii="仿宋" w:hAnsi="仿宋" w:eastAsia="仿宋"/>
                <w:sz w:val="24"/>
              </w:rPr>
              <w:t>法</w:t>
            </w:r>
            <w:r>
              <w:rPr>
                <w:rFonts w:ascii="仿宋" w:hAnsi="仿宋" w:eastAsia="仿宋"/>
                <w:sz w:val="24"/>
              </w:rPr>
              <w:t xml:space="preserve"> </w:t>
            </w:r>
            <w:r>
              <w:rPr>
                <w:rFonts w:hint="eastAsia" w:ascii="仿宋" w:hAnsi="仿宋" w:eastAsia="仿宋"/>
                <w:sz w:val="24"/>
              </w:rPr>
              <w:t>定</w:t>
            </w:r>
            <w:r>
              <w:rPr>
                <w:rFonts w:ascii="仿宋" w:hAnsi="仿宋" w:eastAsia="仿宋"/>
                <w:sz w:val="24"/>
              </w:rPr>
              <w:t xml:space="preserve"> </w:t>
            </w:r>
            <w:r>
              <w:rPr>
                <w:rFonts w:hint="eastAsia" w:ascii="仿宋" w:hAnsi="仿宋" w:eastAsia="仿宋"/>
                <w:sz w:val="24"/>
              </w:rPr>
              <w:t>代</w:t>
            </w:r>
            <w:r>
              <w:rPr>
                <w:rFonts w:ascii="仿宋" w:hAnsi="仿宋" w:eastAsia="仿宋"/>
                <w:sz w:val="24"/>
              </w:rPr>
              <w:t xml:space="preserve"> </w:t>
            </w:r>
            <w:r>
              <w:rPr>
                <w:rFonts w:hint="eastAsia" w:ascii="仿宋" w:hAnsi="仿宋" w:eastAsia="仿宋"/>
                <w:sz w:val="24"/>
              </w:rPr>
              <w:t>表 人：</w:t>
            </w:r>
          </w:p>
          <w:p>
            <w:pPr>
              <w:spacing w:line="380" w:lineRule="exact"/>
              <w:rPr>
                <w:rFonts w:ascii="仿宋" w:hAnsi="仿宋" w:eastAsia="仿宋"/>
                <w:sz w:val="24"/>
              </w:rPr>
            </w:pPr>
            <w:r>
              <w:rPr>
                <w:rFonts w:hint="eastAsia" w:ascii="仿宋" w:hAnsi="仿宋" w:eastAsia="仿宋"/>
                <w:sz w:val="24"/>
              </w:rPr>
              <w:t>委托代理人：</w:t>
            </w:r>
          </w:p>
          <w:p>
            <w:pPr>
              <w:spacing w:line="380" w:lineRule="exact"/>
              <w:rPr>
                <w:rFonts w:ascii="仿宋" w:hAnsi="仿宋" w:eastAsia="仿宋"/>
                <w:sz w:val="24"/>
              </w:rPr>
            </w:pPr>
            <w:r>
              <w:rPr>
                <w:rFonts w:hint="eastAsia" w:ascii="仿宋" w:hAnsi="仿宋" w:eastAsia="仿宋"/>
                <w:sz w:val="24"/>
              </w:rPr>
              <w:t>开</w:t>
            </w:r>
            <w:r>
              <w:rPr>
                <w:rFonts w:ascii="仿宋" w:hAnsi="仿宋" w:eastAsia="仿宋"/>
                <w:sz w:val="24"/>
              </w:rPr>
              <w:t xml:space="preserve">  </w:t>
            </w:r>
            <w:r>
              <w:rPr>
                <w:rFonts w:hint="eastAsia" w:ascii="仿宋" w:hAnsi="仿宋" w:eastAsia="仿宋"/>
                <w:sz w:val="24"/>
              </w:rPr>
              <w:t>户</w:t>
            </w:r>
            <w:r>
              <w:rPr>
                <w:rFonts w:ascii="仿宋" w:hAnsi="仿宋" w:eastAsia="仿宋"/>
                <w:sz w:val="24"/>
              </w:rPr>
              <w:t xml:space="preserve">  </w:t>
            </w:r>
            <w:r>
              <w:rPr>
                <w:rFonts w:hint="eastAsia" w:ascii="仿宋" w:hAnsi="仿宋" w:eastAsia="仿宋"/>
                <w:sz w:val="24"/>
              </w:rPr>
              <w:t>行：</w:t>
            </w:r>
            <w:r>
              <w:rPr>
                <w:rFonts w:ascii="仿宋" w:hAnsi="仿宋" w:eastAsia="仿宋"/>
                <w:sz w:val="24"/>
              </w:rPr>
              <w:t xml:space="preserve"> </w:t>
            </w:r>
          </w:p>
          <w:p>
            <w:pPr>
              <w:spacing w:line="380" w:lineRule="exact"/>
              <w:rPr>
                <w:rFonts w:ascii="仿宋" w:hAnsi="仿宋" w:eastAsia="仿宋"/>
                <w:sz w:val="24"/>
              </w:rPr>
            </w:pPr>
            <w:r>
              <w:rPr>
                <w:rFonts w:hint="eastAsia" w:ascii="仿宋" w:hAnsi="仿宋" w:eastAsia="仿宋"/>
                <w:sz w:val="24"/>
              </w:rPr>
              <w:t>帐</w:t>
            </w:r>
            <w:r>
              <w:rPr>
                <w:rFonts w:ascii="仿宋" w:hAnsi="仿宋" w:eastAsia="仿宋"/>
                <w:sz w:val="24"/>
              </w:rPr>
              <w:t xml:space="preserve">      </w:t>
            </w:r>
            <w:r>
              <w:rPr>
                <w:rFonts w:hint="eastAsia" w:ascii="仿宋" w:hAnsi="仿宋" w:eastAsia="仿宋"/>
                <w:sz w:val="24"/>
              </w:rPr>
              <w:t>号：</w:t>
            </w:r>
          </w:p>
          <w:p>
            <w:pPr>
              <w:spacing w:line="380" w:lineRule="exact"/>
              <w:rPr>
                <w:rFonts w:ascii="仿宋" w:hAnsi="仿宋" w:eastAsia="仿宋"/>
                <w:sz w:val="24"/>
              </w:rPr>
            </w:pPr>
            <w:r>
              <w:rPr>
                <w:rFonts w:hint="eastAsia" w:ascii="仿宋" w:hAnsi="仿宋" w:eastAsia="仿宋"/>
                <w:sz w:val="24"/>
              </w:rPr>
              <w:t>纳税人识别号：</w:t>
            </w:r>
          </w:p>
          <w:p>
            <w:pPr>
              <w:spacing w:line="380" w:lineRule="exact"/>
              <w:rPr>
                <w:rFonts w:ascii="仿宋" w:hAnsi="仿宋" w:eastAsia="仿宋"/>
                <w:sz w:val="24"/>
              </w:rPr>
            </w:pPr>
            <w:r>
              <w:rPr>
                <w:rFonts w:hint="eastAsia" w:ascii="仿宋" w:hAnsi="仿宋" w:eastAsia="仿宋"/>
                <w:sz w:val="24"/>
              </w:rPr>
              <w:t>电</w:t>
            </w:r>
            <w:r>
              <w:rPr>
                <w:rFonts w:ascii="仿宋" w:hAnsi="仿宋" w:eastAsia="仿宋"/>
                <w:sz w:val="24"/>
              </w:rPr>
              <w:t xml:space="preserve">      </w:t>
            </w:r>
            <w:r>
              <w:rPr>
                <w:rFonts w:hint="eastAsia" w:ascii="仿宋" w:hAnsi="仿宋" w:eastAsia="仿宋"/>
                <w:sz w:val="24"/>
              </w:rPr>
              <w:t>话：</w:t>
            </w:r>
          </w:p>
          <w:p>
            <w:pPr>
              <w:spacing w:line="380" w:lineRule="exact"/>
              <w:rPr>
                <w:rFonts w:ascii="仿宋" w:hAnsi="仿宋" w:eastAsia="仿宋"/>
                <w:sz w:val="24"/>
              </w:rPr>
            </w:pPr>
            <w:r>
              <w:rPr>
                <w:rFonts w:hint="eastAsia" w:ascii="仿宋" w:hAnsi="仿宋" w:eastAsia="仿宋"/>
                <w:sz w:val="24"/>
              </w:rPr>
              <w:t>传</w:t>
            </w:r>
            <w:r>
              <w:rPr>
                <w:rFonts w:ascii="仿宋" w:hAnsi="仿宋" w:eastAsia="仿宋"/>
                <w:sz w:val="24"/>
              </w:rPr>
              <w:t xml:space="preserve">      </w:t>
            </w:r>
            <w:r>
              <w:rPr>
                <w:rFonts w:hint="eastAsia" w:ascii="仿宋" w:hAnsi="仿宋" w:eastAsia="仿宋"/>
                <w:sz w:val="24"/>
              </w:rPr>
              <w:t>真：</w:t>
            </w:r>
          </w:p>
          <w:p>
            <w:pPr>
              <w:adjustRightInd w:val="0"/>
              <w:snapToGrid w:val="0"/>
              <w:spacing w:line="380" w:lineRule="exact"/>
              <w:rPr>
                <w:rFonts w:ascii="仿宋" w:hAnsi="仿宋" w:eastAsia="仿宋" w:cs="宋体"/>
                <w:sz w:val="24"/>
              </w:rPr>
            </w:pPr>
            <w:r>
              <w:rPr>
                <w:rFonts w:hint="eastAsia" w:ascii="仿宋" w:hAnsi="仿宋" w:eastAsia="仿宋" w:cs="宋体"/>
                <w:sz w:val="24"/>
              </w:rPr>
              <w:t>日</w:t>
            </w:r>
            <w:r>
              <w:rPr>
                <w:rFonts w:ascii="仿宋" w:hAnsi="仿宋" w:eastAsia="仿宋" w:cs="宋体"/>
                <w:sz w:val="24"/>
              </w:rPr>
              <w:t xml:space="preserve">      </w:t>
            </w:r>
            <w:r>
              <w:rPr>
                <w:rFonts w:hint="eastAsia" w:ascii="仿宋" w:hAnsi="仿宋" w:eastAsia="仿宋" w:cs="宋体"/>
                <w:sz w:val="24"/>
              </w:rPr>
              <w:t>期：</w:t>
            </w:r>
            <w:r>
              <w:rPr>
                <w:rFonts w:ascii="仿宋" w:hAnsi="仿宋" w:eastAsia="仿宋" w:cs="宋体"/>
                <w:sz w:val="24"/>
              </w:rPr>
              <w:t xml:space="preserve">    </w:t>
            </w:r>
            <w:r>
              <w:rPr>
                <w:rFonts w:hint="eastAsia" w:ascii="仿宋" w:hAnsi="仿宋" w:eastAsia="仿宋" w:cs="宋体"/>
                <w:sz w:val="24"/>
              </w:rPr>
              <w:t>年</w:t>
            </w:r>
            <w:r>
              <w:rPr>
                <w:rFonts w:ascii="仿宋" w:hAnsi="仿宋" w:eastAsia="仿宋" w:cs="宋体"/>
                <w:sz w:val="24"/>
              </w:rPr>
              <w:t xml:space="preserve">     </w:t>
            </w:r>
            <w:r>
              <w:rPr>
                <w:rFonts w:hint="eastAsia" w:ascii="仿宋" w:hAnsi="仿宋" w:eastAsia="仿宋" w:cs="宋体"/>
                <w:sz w:val="24"/>
              </w:rPr>
              <w:t>月</w:t>
            </w:r>
            <w:r>
              <w:rPr>
                <w:rFonts w:ascii="仿宋" w:hAnsi="仿宋" w:eastAsia="仿宋" w:cs="宋体"/>
                <w:sz w:val="24"/>
              </w:rPr>
              <w:t xml:space="preserve">   </w:t>
            </w:r>
            <w:r>
              <w:rPr>
                <w:rFonts w:hint="eastAsia" w:ascii="仿宋" w:hAnsi="仿宋" w:eastAsia="仿宋" w:cs="宋体"/>
                <w:sz w:val="24"/>
              </w:rPr>
              <w:t>日</w:t>
            </w:r>
          </w:p>
        </w:tc>
      </w:tr>
    </w:tbl>
    <w:p/>
    <w:p>
      <w:pPr>
        <w:rPr>
          <w:rFonts w:ascii="仿宋" w:hAnsi="仿宋" w:eastAsia="仿宋" w:cs="仿宋"/>
          <w:sz w:val="32"/>
          <w:szCs w:val="32"/>
        </w:rPr>
      </w:pPr>
    </w:p>
    <w:sectPr>
      <w:pgSz w:w="11906" w:h="16838"/>
      <w:pgMar w:top="1440" w:right="1123" w:bottom="1440" w:left="112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413B7F"/>
    <w:multiLevelType w:val="singleLevel"/>
    <w:tmpl w:val="C6413B7F"/>
    <w:lvl w:ilvl="0" w:tentative="0">
      <w:start w:val="1"/>
      <w:numFmt w:val="decimal"/>
      <w:suff w:val="nothing"/>
      <w:lvlText w:val="%1、"/>
      <w:lvlJc w:val="left"/>
    </w:lvl>
  </w:abstractNum>
  <w:abstractNum w:abstractNumId="1">
    <w:nsid w:val="5C450B16"/>
    <w:multiLevelType w:val="singleLevel"/>
    <w:tmpl w:val="5C450B16"/>
    <w:lvl w:ilvl="0" w:tentative="0">
      <w:start w:val="1"/>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xZjA3YjY1MzkyY2U0MzA5MTg3MjgwMjgyYzE3NzgifQ=="/>
  </w:docVars>
  <w:rsids>
    <w:rsidRoot w:val="6A7463C7"/>
    <w:rsid w:val="00273321"/>
    <w:rsid w:val="00691706"/>
    <w:rsid w:val="00CB7257"/>
    <w:rsid w:val="00D05FC7"/>
    <w:rsid w:val="00E24E01"/>
    <w:rsid w:val="00EB1B70"/>
    <w:rsid w:val="07D01961"/>
    <w:rsid w:val="33BD38B9"/>
    <w:rsid w:val="353C2872"/>
    <w:rsid w:val="4F913896"/>
    <w:rsid w:val="64DE493C"/>
    <w:rsid w:val="6A7463C7"/>
    <w:rsid w:val="736D4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qFormat/>
    <w:uiPriority w:val="99"/>
    <w:pPr>
      <w:jc w:val="left"/>
    </w:pPr>
    <w:rPr>
      <w:kern w:val="0"/>
      <w:sz w:val="20"/>
      <w:szCs w:val="20"/>
    </w:rPr>
  </w:style>
  <w:style w:type="paragraph" w:styleId="3">
    <w:name w:val="Body Text Indent 2"/>
    <w:basedOn w:val="1"/>
    <w:qFormat/>
    <w:uiPriority w:val="99"/>
    <w:pPr>
      <w:ind w:left="180" w:firstLine="596" w:firstLineChars="213"/>
    </w:pPr>
    <w:rPr>
      <w:rFonts w:ascii="Times New Roman" w:hAnsi="Times New Roman"/>
      <w:sz w:val="28"/>
      <w:szCs w:val="20"/>
    </w:r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450</Words>
  <Characters>2565</Characters>
  <Lines>21</Lines>
  <Paragraphs>6</Paragraphs>
  <TotalTime>13</TotalTime>
  <ScaleCrop>false</ScaleCrop>
  <LinksUpToDate>false</LinksUpToDate>
  <CharactersWithSpaces>3009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2023-03-10T02:43:00Z</dcterms:created>
  <dc:creator>徐四平</dc:creator>
  <cp:lastModifiedBy>Administrator</cp:lastModifiedBy>
  <dcterms:modified xsi:type="dcterms:W3CDTF">2023-09-18T02:00:43Z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B7EA6FB302E74E93BE89B8941068F184</vt:lpwstr>
  </property>
</Properties>
</file>